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A27C" w14:textId="260886BA" w:rsidR="008C46A7" w:rsidRPr="008C46A7" w:rsidRDefault="008C46A7" w:rsidP="008C46A7">
      <w:pPr>
        <w:tabs>
          <w:tab w:val="left" w:pos="1980"/>
        </w:tabs>
        <w:spacing w:after="0" w:line="240" w:lineRule="auto"/>
        <w:ind w:left="1980" w:hanging="1980"/>
        <w:rPr>
          <w:i/>
          <w:sz w:val="28"/>
          <w:szCs w:val="28"/>
        </w:rPr>
      </w:pPr>
      <w:r w:rsidRPr="004260E1">
        <w:rPr>
          <w:b/>
          <w:sz w:val="28"/>
          <w:szCs w:val="28"/>
        </w:rPr>
        <w:t xml:space="preserve">SOP </w:t>
      </w:r>
      <w:proofErr w:type="gramStart"/>
      <w:r w:rsidR="000E2182">
        <w:rPr>
          <w:b/>
          <w:sz w:val="28"/>
          <w:szCs w:val="28"/>
        </w:rPr>
        <w:t>1.</w:t>
      </w:r>
      <w:r w:rsidR="006A53CE">
        <w:rPr>
          <w:b/>
          <w:sz w:val="28"/>
          <w:szCs w:val="28"/>
        </w:rPr>
        <w:t>3</w:t>
      </w:r>
      <w:r w:rsidRPr="009C3550">
        <w:rPr>
          <w:sz w:val="28"/>
          <w:szCs w:val="28"/>
        </w:rPr>
        <w:tab/>
      </w:r>
      <w:r w:rsidR="006A53CE">
        <w:rPr>
          <w:b/>
          <w:sz w:val="28"/>
          <w:szCs w:val="28"/>
        </w:rPr>
        <w:t>Retaliation</w:t>
      </w:r>
      <w:proofErr w:type="gramEnd"/>
    </w:p>
    <w:p w14:paraId="0086EA6D" w14:textId="77777777" w:rsidR="008C46A7" w:rsidRDefault="008C46A7" w:rsidP="008C46A7">
      <w:pPr>
        <w:spacing w:after="0" w:line="240" w:lineRule="auto"/>
        <w:rPr>
          <w:rFonts w:ascii="Times New Roman" w:hAnsi="Times New Roman" w:cs="Times New Roman"/>
          <w:b/>
          <w:u w:val="single"/>
        </w:rPr>
      </w:pPr>
    </w:p>
    <w:p w14:paraId="52DC1291"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General Description:</w:t>
      </w:r>
    </w:p>
    <w:p w14:paraId="5FC11CA4" w14:textId="77777777" w:rsidR="008C46A7" w:rsidRPr="000E2182" w:rsidRDefault="008C46A7" w:rsidP="000E2182">
      <w:pPr>
        <w:spacing w:after="0" w:line="240" w:lineRule="auto"/>
        <w:rPr>
          <w:rFonts w:ascii="Times New Roman" w:hAnsi="Times New Roman" w:cs="Times New Roman"/>
        </w:rPr>
      </w:pPr>
    </w:p>
    <w:p w14:paraId="3C191FA8" w14:textId="4986F966" w:rsidR="00F3084D" w:rsidRPr="00F3084D" w:rsidRDefault="00F3084D" w:rsidP="00F3084D">
      <w:pPr>
        <w:widowControl w:val="0"/>
        <w:autoSpaceDE w:val="0"/>
        <w:autoSpaceDN w:val="0"/>
        <w:adjustRightInd w:val="0"/>
        <w:spacing w:after="0"/>
        <w:rPr>
          <w:rFonts w:ascii="Times New Roman" w:hAnsi="Times New Roman" w:cs="Times New Roman"/>
        </w:rPr>
      </w:pPr>
      <w:r w:rsidRPr="00F3084D">
        <w:rPr>
          <w:rFonts w:ascii="Times New Roman" w:hAnsi="Times New Roman" w:cs="Times New Roman"/>
        </w:rPr>
        <w:t>42 CFR 93.300</w:t>
      </w:r>
      <w:r w:rsidR="00503CAF" w:rsidRPr="00F3084D">
        <w:rPr>
          <w:rFonts w:ascii="Times New Roman" w:hAnsi="Times New Roman" w:cs="Times New Roman"/>
        </w:rPr>
        <w:t xml:space="preserve"> requires</w:t>
      </w:r>
      <w:r w:rsidRPr="00F3084D">
        <w:rPr>
          <w:rFonts w:ascii="Times New Roman" w:hAnsi="Times New Roman" w:cs="Times New Roman"/>
        </w:rPr>
        <w:t xml:space="preserve"> institutions to protect complainants, witnesses and committee members from potential or actual retaliation by respondents and other institutional members.</w:t>
      </w:r>
      <w:r w:rsidR="00503CAF" w:rsidRPr="00F3084D">
        <w:rPr>
          <w:rFonts w:ascii="Times New Roman" w:hAnsi="Times New Roman" w:cs="Times New Roman"/>
        </w:rPr>
        <w:t xml:space="preserve"> </w:t>
      </w:r>
      <w:r w:rsidRPr="00F3084D">
        <w:rPr>
          <w:rFonts w:ascii="Times New Roman" w:hAnsi="Times New Roman" w:cs="Times New Roman"/>
        </w:rPr>
        <w:t>Retaliation is defined in 42 CFR 93.226 as “an adverse action taken against a complainant, witness, or committee member by an institution or one of its members in response to--</w:t>
      </w:r>
    </w:p>
    <w:p w14:paraId="2AE05244" w14:textId="77777777" w:rsidR="00F3084D" w:rsidRPr="00F3084D" w:rsidRDefault="00F3084D" w:rsidP="00F3084D">
      <w:pPr>
        <w:widowControl w:val="0"/>
        <w:autoSpaceDE w:val="0"/>
        <w:autoSpaceDN w:val="0"/>
        <w:adjustRightInd w:val="0"/>
        <w:spacing w:after="0"/>
        <w:rPr>
          <w:rFonts w:ascii="Times New Roman" w:hAnsi="Times New Roman" w:cs="Times New Roman"/>
        </w:rPr>
      </w:pPr>
      <w:r w:rsidRPr="00F3084D">
        <w:rPr>
          <w:rFonts w:ascii="Times New Roman" w:hAnsi="Times New Roman" w:cs="Times New Roman"/>
        </w:rPr>
        <w:t xml:space="preserve">    (a) A good faith allegation of research misconduct; or</w:t>
      </w:r>
    </w:p>
    <w:p w14:paraId="7AC0B332" w14:textId="77777777" w:rsidR="00F3084D" w:rsidRPr="00F3084D" w:rsidRDefault="00F3084D" w:rsidP="00F3084D">
      <w:pPr>
        <w:widowControl w:val="0"/>
        <w:autoSpaceDE w:val="0"/>
        <w:autoSpaceDN w:val="0"/>
        <w:adjustRightInd w:val="0"/>
        <w:spacing w:after="0"/>
        <w:rPr>
          <w:rFonts w:ascii="Times New Roman" w:hAnsi="Times New Roman" w:cs="Times New Roman"/>
        </w:rPr>
      </w:pPr>
      <w:r w:rsidRPr="00F3084D">
        <w:rPr>
          <w:rFonts w:ascii="Times New Roman" w:hAnsi="Times New Roman" w:cs="Times New Roman"/>
        </w:rPr>
        <w:t xml:space="preserve">    (b) Good faith cooperation with a research misconduct proceeding”.</w:t>
      </w:r>
    </w:p>
    <w:p w14:paraId="3628E54D" w14:textId="3618172B" w:rsidR="00503CAF" w:rsidRPr="00F3084D" w:rsidRDefault="00F3084D" w:rsidP="00F3084D">
      <w:pPr>
        <w:spacing w:after="0" w:line="240" w:lineRule="auto"/>
        <w:rPr>
          <w:rFonts w:ascii="Times New Roman" w:hAnsi="Times New Roman" w:cs="Times New Roman"/>
        </w:rPr>
      </w:pPr>
      <w:r w:rsidRPr="00F3084D">
        <w:rPr>
          <w:rFonts w:ascii="Times New Roman" w:hAnsi="Times New Roman" w:cs="Times New Roman"/>
        </w:rPr>
        <w:t>Mason takes these responsibilities very seriously and applies these actions no matter the source of funding related to the research misconduct allegation.</w:t>
      </w:r>
    </w:p>
    <w:p w14:paraId="5A1AAA7A" w14:textId="77777777" w:rsidR="00F3084D" w:rsidRDefault="00F3084D" w:rsidP="008C46A7">
      <w:pPr>
        <w:spacing w:after="0" w:line="240" w:lineRule="auto"/>
        <w:rPr>
          <w:rFonts w:ascii="Times New Roman" w:hAnsi="Times New Roman" w:cs="Times New Roman"/>
          <w:b/>
          <w:u w:val="single"/>
        </w:rPr>
      </w:pPr>
    </w:p>
    <w:p w14:paraId="3643E0E9" w14:textId="05CED825" w:rsidR="00656FB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Procedures:</w:t>
      </w:r>
    </w:p>
    <w:p w14:paraId="1D28714D" w14:textId="401B9BEF" w:rsidR="00503CAF" w:rsidRDefault="00503CAF" w:rsidP="00F3084D">
      <w:pPr>
        <w:pStyle w:val="ListParagraph"/>
        <w:numPr>
          <w:ilvl w:val="0"/>
          <w:numId w:val="14"/>
        </w:numPr>
        <w:spacing w:after="0" w:line="240" w:lineRule="auto"/>
        <w:ind w:left="0" w:firstLine="0"/>
        <w:rPr>
          <w:rFonts w:ascii="Times New Roman" w:hAnsi="Times New Roman" w:cs="Times New Roman"/>
        </w:rPr>
      </w:pPr>
      <w:r w:rsidRPr="00503CAF">
        <w:rPr>
          <w:rFonts w:ascii="Times New Roman" w:hAnsi="Times New Roman" w:cs="Times New Roman"/>
        </w:rPr>
        <w:t xml:space="preserve">The RIO </w:t>
      </w:r>
      <w:r w:rsidR="00F3084D">
        <w:rPr>
          <w:rFonts w:ascii="Times New Roman" w:hAnsi="Times New Roman" w:cs="Times New Roman"/>
        </w:rPr>
        <w:t xml:space="preserve">has the authority and responsibility to caution everyone connected to a misconduct case against retaliation or the appearance of retaliation and to investigate evidence or allegations of retaliation whenever they arise. When the allegations of retaliation appear to have substance, the RIO will refer the evidence to the Office of University Counsel for handling under Virginia’s Whistleblower Retaliation or other appropriate state or institutional rules. </w:t>
      </w:r>
    </w:p>
    <w:p w14:paraId="00B23D56" w14:textId="77777777" w:rsidR="00F3084D" w:rsidRDefault="00F3084D" w:rsidP="00F3084D">
      <w:pPr>
        <w:pStyle w:val="ListParagraph"/>
        <w:spacing w:after="0" w:line="240" w:lineRule="auto"/>
        <w:ind w:left="0"/>
        <w:rPr>
          <w:rFonts w:ascii="Times New Roman" w:hAnsi="Times New Roman" w:cs="Times New Roman"/>
        </w:rPr>
      </w:pPr>
    </w:p>
    <w:p w14:paraId="16824FBC" w14:textId="77A7C797" w:rsidR="00F3084D" w:rsidRPr="00CD298B" w:rsidRDefault="00F3084D" w:rsidP="00CD298B">
      <w:pPr>
        <w:pStyle w:val="ListParagraph"/>
        <w:widowControl w:val="0"/>
        <w:numPr>
          <w:ilvl w:val="0"/>
          <w:numId w:val="14"/>
        </w:numPr>
        <w:autoSpaceDE w:val="0"/>
        <w:autoSpaceDN w:val="0"/>
        <w:adjustRightInd w:val="0"/>
        <w:spacing w:after="0" w:line="240" w:lineRule="auto"/>
        <w:ind w:left="0" w:firstLine="0"/>
        <w:rPr>
          <w:rFonts w:ascii="Times New Roman" w:hAnsi="Times New Roman" w:cs="Times New Roman"/>
        </w:rPr>
      </w:pPr>
      <w:r w:rsidRPr="00CD298B">
        <w:rPr>
          <w:rFonts w:ascii="Times New Roman" w:hAnsi="Times New Roman" w:cs="Times New Roman"/>
        </w:rPr>
        <w:t xml:space="preserve">The RIO will make notice of the institution’s retaliation policy a standard part of his or her initial conversation/interviews with complainants, witnesses, respondents, and the initial briefings of committees and to invite any of those persons to contact the RIO immediately whenever they have questions or concerns about actual or potential retaliation.  </w:t>
      </w:r>
    </w:p>
    <w:p w14:paraId="34E0C8BF" w14:textId="77777777" w:rsidR="003A1CB6" w:rsidRDefault="003A1CB6" w:rsidP="00F3084D">
      <w:pPr>
        <w:widowControl w:val="0"/>
        <w:autoSpaceDE w:val="0"/>
        <w:autoSpaceDN w:val="0"/>
        <w:adjustRightInd w:val="0"/>
        <w:spacing w:after="0" w:line="240" w:lineRule="auto"/>
        <w:rPr>
          <w:rFonts w:ascii="Times New Roman" w:hAnsi="Times New Roman" w:cs="Times New Roman"/>
        </w:rPr>
      </w:pPr>
    </w:p>
    <w:p w14:paraId="674FB081" w14:textId="6FBED930" w:rsidR="00F3084D" w:rsidRDefault="00F3084D" w:rsidP="00F3084D">
      <w:pPr>
        <w:widowControl w:val="0"/>
        <w:autoSpaceDE w:val="0"/>
        <w:autoSpaceDN w:val="0"/>
        <w:adjustRightInd w:val="0"/>
        <w:spacing w:after="0" w:line="240" w:lineRule="auto"/>
        <w:rPr>
          <w:rFonts w:ascii="Times New Roman" w:hAnsi="Times New Roman" w:cs="Times New Roman"/>
        </w:rPr>
      </w:pPr>
      <w:r w:rsidRPr="00F3084D">
        <w:rPr>
          <w:rFonts w:ascii="Times New Roman" w:hAnsi="Times New Roman" w:cs="Times New Roman"/>
        </w:rPr>
        <w:t>3.  The RIO has the authority and responsibility to require interim actions by other administrators during the pendency of the review of an allegation of misconduct to protect those who, in the RIO’s judgment, are at high risk for retaliation or may already have been retaliated against.  This may require reassigning employees to work in other locations.</w:t>
      </w:r>
    </w:p>
    <w:p w14:paraId="71DE8571" w14:textId="77777777" w:rsidR="00F3084D" w:rsidRDefault="00F3084D" w:rsidP="00F3084D">
      <w:pPr>
        <w:widowControl w:val="0"/>
        <w:autoSpaceDE w:val="0"/>
        <w:autoSpaceDN w:val="0"/>
        <w:adjustRightInd w:val="0"/>
        <w:spacing w:after="0" w:line="240" w:lineRule="auto"/>
        <w:rPr>
          <w:rFonts w:ascii="Times New Roman" w:hAnsi="Times New Roman" w:cs="Times New Roman"/>
        </w:rPr>
      </w:pPr>
    </w:p>
    <w:p w14:paraId="5D695DF3" w14:textId="4CEEDB7E" w:rsidR="00F3084D" w:rsidRPr="00F3084D" w:rsidRDefault="00F3084D" w:rsidP="00F308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F3084D">
        <w:rPr>
          <w:rFonts w:ascii="Times New Roman" w:hAnsi="Times New Roman" w:cs="Times New Roman"/>
        </w:rPr>
        <w:t xml:space="preserve">  The RIO </w:t>
      </w:r>
      <w:r w:rsidR="00CD298B">
        <w:rPr>
          <w:rFonts w:ascii="Times New Roman" w:hAnsi="Times New Roman" w:cs="Times New Roman"/>
        </w:rPr>
        <w:t>has</w:t>
      </w:r>
      <w:r w:rsidRPr="00F3084D">
        <w:rPr>
          <w:rFonts w:ascii="Times New Roman" w:hAnsi="Times New Roman" w:cs="Times New Roman"/>
        </w:rPr>
        <w:t xml:space="preserve"> the authority and responsibility to assess for potential conflicts of interest any institutional official or other employee assigned to play a role in protecting a complainant, witness or committee member from </w:t>
      </w:r>
      <w:bookmarkStart w:id="0" w:name="_GoBack"/>
      <w:bookmarkEnd w:id="0"/>
      <w:r w:rsidRPr="00F3084D">
        <w:rPr>
          <w:rFonts w:ascii="Times New Roman" w:hAnsi="Times New Roman" w:cs="Times New Roman"/>
        </w:rPr>
        <w:t xml:space="preserve">retaliation and to ask that institutional official or employee to recuse him/herself when, in the RIO’s judgment, a real or apparent conflict exists. </w:t>
      </w:r>
    </w:p>
    <w:p w14:paraId="51C81A2E" w14:textId="77777777" w:rsidR="00F3084D" w:rsidRPr="00F3084D" w:rsidRDefault="00F3084D" w:rsidP="00F3084D">
      <w:pPr>
        <w:widowControl w:val="0"/>
        <w:autoSpaceDE w:val="0"/>
        <w:autoSpaceDN w:val="0"/>
        <w:adjustRightInd w:val="0"/>
        <w:spacing w:after="0" w:line="240" w:lineRule="auto"/>
        <w:rPr>
          <w:rFonts w:ascii="Times New Roman" w:hAnsi="Times New Roman" w:cs="Times New Roman"/>
        </w:rPr>
      </w:pPr>
    </w:p>
    <w:p w14:paraId="04A1386C" w14:textId="407847D8" w:rsidR="00F3084D" w:rsidRPr="00F3084D" w:rsidRDefault="00CD298B" w:rsidP="00F308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F3084D" w:rsidRPr="00F3084D">
        <w:rPr>
          <w:rFonts w:ascii="Times New Roman" w:hAnsi="Times New Roman" w:cs="Times New Roman"/>
        </w:rPr>
        <w:t xml:space="preserve">.  The </w:t>
      </w:r>
      <w:r w:rsidR="00A52F45">
        <w:rPr>
          <w:rFonts w:ascii="Times New Roman" w:hAnsi="Times New Roman" w:cs="Times New Roman"/>
        </w:rPr>
        <w:t>Deciding</w:t>
      </w:r>
      <w:r w:rsidR="003A1CB6">
        <w:rPr>
          <w:rFonts w:ascii="Times New Roman" w:hAnsi="Times New Roman" w:cs="Times New Roman"/>
        </w:rPr>
        <w:t xml:space="preserve"> Official, upon advice from the </w:t>
      </w:r>
      <w:r w:rsidR="00F3084D" w:rsidRPr="00F3084D">
        <w:rPr>
          <w:rFonts w:ascii="Times New Roman" w:hAnsi="Times New Roman" w:cs="Times New Roman"/>
        </w:rPr>
        <w:t>RIO</w:t>
      </w:r>
      <w:r w:rsidR="003A1CB6">
        <w:rPr>
          <w:rFonts w:ascii="Times New Roman" w:hAnsi="Times New Roman" w:cs="Times New Roman"/>
        </w:rPr>
        <w:t>,</w:t>
      </w:r>
      <w:r w:rsidR="00F3084D" w:rsidRPr="00F3084D">
        <w:rPr>
          <w:rFonts w:ascii="Times New Roman" w:hAnsi="Times New Roman" w:cs="Times New Roman"/>
        </w:rPr>
        <w:t xml:space="preserve"> </w:t>
      </w:r>
      <w:r>
        <w:rPr>
          <w:rFonts w:ascii="Times New Roman" w:hAnsi="Times New Roman" w:cs="Times New Roman"/>
        </w:rPr>
        <w:t>has</w:t>
      </w:r>
      <w:r w:rsidR="00F3084D" w:rsidRPr="00F3084D">
        <w:rPr>
          <w:rFonts w:ascii="Times New Roman" w:hAnsi="Times New Roman" w:cs="Times New Roman"/>
        </w:rPr>
        <w:t xml:space="preserve"> the authority to require senior administrators to appoint someone to monitor the well-being of a person who has been reassigned to new employment and to report to the RIO and the senior administrators who appointed her/him about any concerns with the welfare of the reassigned person. </w:t>
      </w:r>
    </w:p>
    <w:p w14:paraId="37FE3551" w14:textId="77777777" w:rsidR="00F3084D" w:rsidRPr="00F3084D" w:rsidRDefault="00F3084D" w:rsidP="00F3084D">
      <w:pPr>
        <w:widowControl w:val="0"/>
        <w:autoSpaceDE w:val="0"/>
        <w:autoSpaceDN w:val="0"/>
        <w:adjustRightInd w:val="0"/>
        <w:spacing w:after="0" w:line="240" w:lineRule="auto"/>
        <w:rPr>
          <w:rFonts w:ascii="Times New Roman" w:hAnsi="Times New Roman" w:cs="Times New Roman"/>
        </w:rPr>
      </w:pPr>
    </w:p>
    <w:p w14:paraId="2E50331A" w14:textId="7762F7C1" w:rsidR="00F3084D" w:rsidRPr="00F3084D" w:rsidRDefault="00CD298B" w:rsidP="00F3084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F3084D" w:rsidRPr="00F3084D">
        <w:rPr>
          <w:rFonts w:ascii="Times New Roman" w:hAnsi="Times New Roman" w:cs="Times New Roman"/>
        </w:rPr>
        <w:t>.  At closure of the misconduct case, the</w:t>
      </w:r>
      <w:r w:rsidR="003A1CB6">
        <w:rPr>
          <w:rFonts w:ascii="Times New Roman" w:hAnsi="Times New Roman" w:cs="Times New Roman"/>
        </w:rPr>
        <w:t xml:space="preserve"> </w:t>
      </w:r>
      <w:r w:rsidR="00A52F45">
        <w:rPr>
          <w:rFonts w:ascii="Times New Roman" w:hAnsi="Times New Roman" w:cs="Times New Roman"/>
        </w:rPr>
        <w:t>Deciding</w:t>
      </w:r>
      <w:r w:rsidR="003A1CB6">
        <w:rPr>
          <w:rFonts w:ascii="Times New Roman" w:hAnsi="Times New Roman" w:cs="Times New Roman"/>
        </w:rPr>
        <w:t xml:space="preserve"> Official and the</w:t>
      </w:r>
      <w:r w:rsidR="00F3084D" w:rsidRPr="00F3084D">
        <w:rPr>
          <w:rFonts w:ascii="Times New Roman" w:hAnsi="Times New Roman" w:cs="Times New Roman"/>
        </w:rPr>
        <w:t xml:space="preserve"> RIO </w:t>
      </w:r>
      <w:r>
        <w:rPr>
          <w:rFonts w:ascii="Times New Roman" w:hAnsi="Times New Roman" w:cs="Times New Roman"/>
        </w:rPr>
        <w:t>will</w:t>
      </w:r>
      <w:r w:rsidR="00F3084D" w:rsidRPr="00F3084D">
        <w:rPr>
          <w:rFonts w:ascii="Times New Roman" w:hAnsi="Times New Roman" w:cs="Times New Roman"/>
        </w:rPr>
        <w:t xml:space="preserve"> take necessary actions to protect and, if necessary, restore the reputations of person who may have been retaliated against or persons charged with retaliation, but exonerated after review. </w:t>
      </w:r>
    </w:p>
    <w:p w14:paraId="40331FB8" w14:textId="0454BE4C" w:rsidR="00F3084D" w:rsidRPr="00F3084D" w:rsidRDefault="00F3084D" w:rsidP="00F3084D">
      <w:pPr>
        <w:widowControl w:val="0"/>
        <w:autoSpaceDE w:val="0"/>
        <w:autoSpaceDN w:val="0"/>
        <w:adjustRightInd w:val="0"/>
        <w:spacing w:after="0" w:line="240" w:lineRule="auto"/>
        <w:rPr>
          <w:rFonts w:ascii="Times New Roman" w:hAnsi="Times New Roman" w:cs="Times New Roman"/>
        </w:rPr>
      </w:pPr>
    </w:p>
    <w:p w14:paraId="76E7DC7E" w14:textId="01F8B74C" w:rsidR="008C46A7" w:rsidRPr="003B6CD5" w:rsidRDefault="008C46A7" w:rsidP="00B63ED4">
      <w:pPr>
        <w:spacing w:after="0" w:line="240" w:lineRule="auto"/>
        <w:rPr>
          <w:rFonts w:ascii="Times New Roman" w:hAnsi="Times New Roman" w:cs="Times New Roman"/>
        </w:rPr>
      </w:pPr>
      <w:r w:rsidRPr="003B6CD5">
        <w:rPr>
          <w:rFonts w:ascii="Times New Roman" w:hAnsi="Times New Roman" w:cs="Times New Roman"/>
          <w:b/>
          <w:u w:val="single"/>
        </w:rPr>
        <w:t>Related Forms, Guidance, and SOPs:</w:t>
      </w:r>
    </w:p>
    <w:p w14:paraId="53E43801" w14:textId="77777777" w:rsidR="007C65A6" w:rsidRDefault="007C65A6" w:rsidP="000E2182">
      <w:pPr>
        <w:spacing w:after="0" w:line="240" w:lineRule="auto"/>
        <w:rPr>
          <w:rFonts w:ascii="Times New Roman" w:hAnsi="Times New Roman" w:cs="Times New Roman"/>
        </w:rPr>
      </w:pPr>
    </w:p>
    <w:p w14:paraId="32231501" w14:textId="7AFCAAD7" w:rsidR="000E2182" w:rsidRDefault="0067174B" w:rsidP="000E2182">
      <w:pPr>
        <w:spacing w:after="0" w:line="240" w:lineRule="auto"/>
        <w:rPr>
          <w:rFonts w:ascii="Times New Roman" w:hAnsi="Times New Roman" w:cs="Times New Roman"/>
        </w:rPr>
      </w:pPr>
      <w:r>
        <w:rPr>
          <w:rFonts w:ascii="Times New Roman" w:hAnsi="Times New Roman" w:cs="Times New Roman"/>
        </w:rPr>
        <w:t>Policy 4007, Misconduct in Research and Scholarship</w:t>
      </w:r>
    </w:p>
    <w:p w14:paraId="3A6E3CE6" w14:textId="77777777" w:rsidR="000E2182" w:rsidRPr="000E2182" w:rsidRDefault="000E2182" w:rsidP="000E2182">
      <w:pPr>
        <w:spacing w:after="0" w:line="240" w:lineRule="auto"/>
        <w:rPr>
          <w:rFonts w:ascii="Times New Roman" w:hAnsi="Times New Roman" w:cs="Times New Roman"/>
          <w:b/>
          <w:u w:val="single"/>
        </w:rPr>
      </w:pPr>
    </w:p>
    <w:p w14:paraId="754571AD"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Responsibility:</w:t>
      </w:r>
    </w:p>
    <w:p w14:paraId="0426E898" w14:textId="77777777" w:rsidR="008C46A7" w:rsidRPr="003B6CD5" w:rsidRDefault="008C46A7" w:rsidP="008C46A7">
      <w:pPr>
        <w:spacing w:after="0" w:line="240" w:lineRule="auto"/>
        <w:rPr>
          <w:rFonts w:ascii="Times New Roman" w:hAnsi="Times New Roman" w:cs="Times New Roman"/>
        </w:rPr>
      </w:pPr>
    </w:p>
    <w:p w14:paraId="63B5D4AD" w14:textId="74E3ED35" w:rsidR="008C46A7" w:rsidRPr="003B6CD5" w:rsidRDefault="008C46A7" w:rsidP="008C46A7">
      <w:pPr>
        <w:spacing w:after="0" w:line="240" w:lineRule="auto"/>
        <w:rPr>
          <w:rFonts w:ascii="Times New Roman" w:hAnsi="Times New Roman" w:cs="Times New Roman"/>
        </w:rPr>
      </w:pPr>
      <w:r w:rsidRPr="003B6CD5">
        <w:rPr>
          <w:rFonts w:ascii="Times New Roman" w:hAnsi="Times New Roman" w:cs="Times New Roman"/>
        </w:rPr>
        <w:t xml:space="preserve">Execution of SOP: </w:t>
      </w:r>
    </w:p>
    <w:p w14:paraId="250126B7" w14:textId="105BBD98" w:rsidR="002C1ADA" w:rsidRDefault="00A52F45" w:rsidP="008C46A7">
      <w:pPr>
        <w:spacing w:after="0" w:line="240" w:lineRule="auto"/>
        <w:rPr>
          <w:rFonts w:ascii="Times New Roman" w:hAnsi="Times New Roman" w:cs="Times New Roman"/>
        </w:rPr>
      </w:pPr>
      <w:r>
        <w:rPr>
          <w:rFonts w:ascii="Times New Roman" w:hAnsi="Times New Roman" w:cs="Times New Roman"/>
        </w:rPr>
        <w:t>Deciding</w:t>
      </w:r>
      <w:r w:rsidR="0067174B">
        <w:rPr>
          <w:rFonts w:ascii="Times New Roman" w:hAnsi="Times New Roman" w:cs="Times New Roman"/>
        </w:rPr>
        <w:t xml:space="preserve"> Official</w:t>
      </w:r>
    </w:p>
    <w:p w14:paraId="166B19F3" w14:textId="1281E7AA" w:rsidR="0067174B" w:rsidRPr="003B6CD5" w:rsidRDefault="0067174B" w:rsidP="008C46A7">
      <w:pPr>
        <w:spacing w:after="0" w:line="240" w:lineRule="auto"/>
        <w:rPr>
          <w:rFonts w:ascii="Times New Roman" w:hAnsi="Times New Roman" w:cs="Times New Roman"/>
        </w:rPr>
      </w:pPr>
      <w:r>
        <w:rPr>
          <w:rFonts w:ascii="Times New Roman" w:hAnsi="Times New Roman" w:cs="Times New Roman"/>
        </w:rPr>
        <w:t>Research Integrity Officer</w:t>
      </w:r>
    </w:p>
    <w:p w14:paraId="51ACD94C" w14:textId="77777777" w:rsidR="008C46A7" w:rsidRPr="00E713AD" w:rsidRDefault="008C46A7" w:rsidP="008C46A7">
      <w:pPr>
        <w:spacing w:after="0" w:line="240" w:lineRule="auto"/>
        <w:rPr>
          <w:rFonts w:ascii="Times New Roman" w:hAnsi="Times New Roman" w:cs="Times New Roman"/>
        </w:rPr>
      </w:pPr>
    </w:p>
    <w:p w14:paraId="6F191A63" w14:textId="77777777" w:rsidR="008C46A7" w:rsidRPr="009C3550" w:rsidRDefault="008C46A7" w:rsidP="008C46A7">
      <w:pPr>
        <w:spacing w:after="0" w:line="240" w:lineRule="auto"/>
        <w:rPr>
          <w:rFonts w:ascii="Times New Roman" w:hAnsi="Times New Roman" w:cs="Times New Roman"/>
          <w:u w:val="single"/>
        </w:rPr>
      </w:pPr>
      <w:r w:rsidRPr="009C3550">
        <w:rPr>
          <w:rFonts w:ascii="Times New Roman" w:hAnsi="Times New Roman" w:cs="Times New Roman"/>
          <w:b/>
          <w:u w:val="single"/>
        </w:rPr>
        <w:t>Approval and Version History:</w:t>
      </w:r>
    </w:p>
    <w:p w14:paraId="311649BE" w14:textId="77777777" w:rsidR="008C46A7" w:rsidRDefault="008C46A7" w:rsidP="008C46A7">
      <w:pPr>
        <w:spacing w:after="0" w:line="240" w:lineRule="auto"/>
        <w:rPr>
          <w:rFonts w:ascii="Times New Roman" w:hAnsi="Times New Roman" w:cs="Times New Roman"/>
        </w:rPr>
      </w:pPr>
    </w:p>
    <w:tbl>
      <w:tblPr>
        <w:tblStyle w:val="LightShading"/>
        <w:tblW w:w="9828" w:type="dxa"/>
        <w:tblLook w:val="0480" w:firstRow="0" w:lastRow="0" w:firstColumn="1" w:lastColumn="0" w:noHBand="0" w:noVBand="1"/>
      </w:tblPr>
      <w:tblGrid>
        <w:gridCol w:w="2538"/>
        <w:gridCol w:w="7290"/>
      </w:tblGrid>
      <w:tr w:rsidR="008C46A7" w:rsidRPr="009C3550" w14:paraId="1499D5DA"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8B1D0B2" w14:textId="77777777" w:rsidR="008C46A7" w:rsidRPr="009C3550" w:rsidRDefault="008C46A7" w:rsidP="007C65A6">
            <w:pPr>
              <w:jc w:val="right"/>
              <w:rPr>
                <w:rFonts w:ascii="Times New Roman" w:hAnsi="Times New Roman" w:cs="Times New Roman"/>
              </w:rPr>
            </w:pPr>
            <w:r>
              <w:rPr>
                <w:rFonts w:ascii="Times New Roman" w:hAnsi="Times New Roman" w:cs="Times New Roman"/>
              </w:rPr>
              <w:t>Date First Effective</w:t>
            </w:r>
            <w:r w:rsidRPr="009C3550">
              <w:rPr>
                <w:rFonts w:ascii="Times New Roman" w:hAnsi="Times New Roman" w:cs="Times New Roman"/>
              </w:rPr>
              <w:t>:</w:t>
            </w:r>
          </w:p>
        </w:tc>
        <w:tc>
          <w:tcPr>
            <w:tcW w:w="7290" w:type="dxa"/>
          </w:tcPr>
          <w:p w14:paraId="58A0318D" w14:textId="1CA11504"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C46A7" w:rsidRPr="009C3550" w14:paraId="6584494B" w14:textId="77777777" w:rsidTr="007C65A6">
        <w:tc>
          <w:tcPr>
            <w:cnfStyle w:val="001000000000" w:firstRow="0" w:lastRow="0" w:firstColumn="1" w:lastColumn="0" w:oddVBand="0" w:evenVBand="0" w:oddHBand="0" w:evenHBand="0" w:firstRowFirstColumn="0" w:firstRowLastColumn="0" w:lastRowFirstColumn="0" w:lastRowLastColumn="0"/>
            <w:tcW w:w="2538" w:type="dxa"/>
          </w:tcPr>
          <w:p w14:paraId="6CADC7B0" w14:textId="77777777" w:rsidR="008C46A7" w:rsidRPr="009C3550" w:rsidRDefault="008C46A7" w:rsidP="007C65A6">
            <w:pPr>
              <w:jc w:val="right"/>
              <w:rPr>
                <w:rFonts w:ascii="Times New Roman" w:hAnsi="Times New Roman" w:cs="Times New Roman"/>
              </w:rPr>
            </w:pPr>
            <w:r w:rsidRPr="009C3550">
              <w:rPr>
                <w:rFonts w:ascii="Times New Roman" w:hAnsi="Times New Roman" w:cs="Times New Roman"/>
              </w:rPr>
              <w:t>Revision Date:</w:t>
            </w:r>
          </w:p>
        </w:tc>
        <w:tc>
          <w:tcPr>
            <w:tcW w:w="7290" w:type="dxa"/>
          </w:tcPr>
          <w:p w14:paraId="61D28D51" w14:textId="77777777" w:rsidR="008C46A7" w:rsidRPr="009C3550" w:rsidRDefault="008C46A7" w:rsidP="007C65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r>
      <w:tr w:rsidR="008C46A7" w:rsidRPr="009C3550" w14:paraId="4BEAFE6E"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EFCBF87" w14:textId="77777777" w:rsidR="008C46A7" w:rsidRPr="009C3550" w:rsidRDefault="008C46A7" w:rsidP="007C65A6">
            <w:pPr>
              <w:jc w:val="right"/>
              <w:rPr>
                <w:rFonts w:ascii="Times New Roman" w:hAnsi="Times New Roman" w:cs="Times New Roman"/>
              </w:rPr>
            </w:pPr>
            <w:r>
              <w:rPr>
                <w:rFonts w:ascii="Times New Roman" w:hAnsi="Times New Roman" w:cs="Times New Roman"/>
              </w:rPr>
              <w:t xml:space="preserve">Current </w:t>
            </w:r>
            <w:r w:rsidRPr="009C3550">
              <w:rPr>
                <w:rFonts w:ascii="Times New Roman" w:hAnsi="Times New Roman" w:cs="Times New Roman"/>
              </w:rPr>
              <w:t>Version #:</w:t>
            </w:r>
          </w:p>
        </w:tc>
        <w:tc>
          <w:tcPr>
            <w:tcW w:w="7290" w:type="dxa"/>
          </w:tcPr>
          <w:p w14:paraId="614C6C7E"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112FA7F1" w14:textId="77777777" w:rsidR="008C46A7" w:rsidRPr="009C3550" w:rsidRDefault="008C46A7" w:rsidP="008C46A7">
      <w:pPr>
        <w:spacing w:after="0" w:line="240" w:lineRule="auto"/>
        <w:rPr>
          <w:rFonts w:ascii="Times New Roman" w:hAnsi="Times New Roman" w:cs="Times New Roman"/>
        </w:rPr>
      </w:pPr>
    </w:p>
    <w:tbl>
      <w:tblPr>
        <w:tblStyle w:val="LightShading"/>
        <w:tblW w:w="9828" w:type="dxa"/>
        <w:tblLook w:val="04A0" w:firstRow="1" w:lastRow="0" w:firstColumn="1" w:lastColumn="0" w:noHBand="0" w:noVBand="1"/>
      </w:tblPr>
      <w:tblGrid>
        <w:gridCol w:w="2988"/>
        <w:gridCol w:w="4500"/>
        <w:gridCol w:w="2340"/>
      </w:tblGrid>
      <w:tr w:rsidR="008C46A7" w:rsidRPr="009C3550" w14:paraId="19CD25B7" w14:textId="77777777" w:rsidTr="007C6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C4A8431" w14:textId="77777777" w:rsidR="008C46A7" w:rsidRPr="009C3550" w:rsidRDefault="008C46A7" w:rsidP="007C65A6">
            <w:pPr>
              <w:rPr>
                <w:rFonts w:ascii="Times New Roman" w:hAnsi="Times New Roman" w:cs="Times New Roman"/>
              </w:rPr>
            </w:pPr>
            <w:r w:rsidRPr="009C3550">
              <w:rPr>
                <w:rFonts w:ascii="Times New Roman" w:hAnsi="Times New Roman" w:cs="Times New Roman"/>
              </w:rPr>
              <w:t>Approved By</w:t>
            </w:r>
          </w:p>
        </w:tc>
        <w:tc>
          <w:tcPr>
            <w:tcW w:w="4500" w:type="dxa"/>
          </w:tcPr>
          <w:p w14:paraId="01BE3C1F"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Title and Division</w:t>
            </w:r>
          </w:p>
        </w:tc>
        <w:tc>
          <w:tcPr>
            <w:tcW w:w="2340" w:type="dxa"/>
          </w:tcPr>
          <w:p w14:paraId="7A152F86"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Date Approved</w:t>
            </w:r>
          </w:p>
        </w:tc>
      </w:tr>
      <w:tr w:rsidR="008C46A7" w:rsidRPr="009C3550" w14:paraId="10B5E4F6"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E2C9599" w14:textId="77777777" w:rsidR="008C46A7" w:rsidRPr="00484AC5" w:rsidRDefault="008C46A7" w:rsidP="007C65A6">
            <w:pPr>
              <w:rPr>
                <w:rFonts w:ascii="Times New Roman" w:hAnsi="Times New Roman" w:cs="Times New Roman"/>
                <w:b w:val="0"/>
              </w:rPr>
            </w:pPr>
            <w:r w:rsidRPr="00484AC5">
              <w:rPr>
                <w:rFonts w:ascii="Times New Roman" w:hAnsi="Times New Roman" w:cs="Times New Roman"/>
                <w:b w:val="0"/>
              </w:rPr>
              <w:t>Aurali Dade</w:t>
            </w:r>
          </w:p>
        </w:tc>
        <w:tc>
          <w:tcPr>
            <w:tcW w:w="4500" w:type="dxa"/>
          </w:tcPr>
          <w:p w14:paraId="3F7410A8"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Assistant Vice President, Office of Research Integrity and Assurance</w:t>
            </w:r>
          </w:p>
        </w:tc>
        <w:tc>
          <w:tcPr>
            <w:tcW w:w="2340" w:type="dxa"/>
          </w:tcPr>
          <w:p w14:paraId="62AFE375" w14:textId="6D429A50"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7AD986" w14:textId="77777777" w:rsidR="00743388" w:rsidRPr="008C46A7" w:rsidRDefault="00743388" w:rsidP="008C46A7"/>
    <w:sectPr w:rsidR="00743388" w:rsidRPr="008C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09A3"/>
    <w:multiLevelType w:val="hybridMultilevel"/>
    <w:tmpl w:val="9934D0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1086"/>
    <w:multiLevelType w:val="hybridMultilevel"/>
    <w:tmpl w:val="935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573C3"/>
    <w:multiLevelType w:val="hybridMultilevel"/>
    <w:tmpl w:val="343E7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38723DB8"/>
    <w:multiLevelType w:val="hybridMultilevel"/>
    <w:tmpl w:val="FED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2391E"/>
    <w:multiLevelType w:val="hybridMultilevel"/>
    <w:tmpl w:val="F4446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5319D"/>
    <w:multiLevelType w:val="hybridMultilevel"/>
    <w:tmpl w:val="D5A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11A71"/>
    <w:multiLevelType w:val="hybridMultilevel"/>
    <w:tmpl w:val="147AC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17F8F"/>
    <w:multiLevelType w:val="hybridMultilevel"/>
    <w:tmpl w:val="D7D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769FE"/>
    <w:multiLevelType w:val="hybridMultilevel"/>
    <w:tmpl w:val="ABF2FC7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2C5064"/>
    <w:multiLevelType w:val="multilevel"/>
    <w:tmpl w:val="83D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1075D"/>
    <w:multiLevelType w:val="hybridMultilevel"/>
    <w:tmpl w:val="398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A6063"/>
    <w:multiLevelType w:val="hybridMultilevel"/>
    <w:tmpl w:val="0E2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91248"/>
    <w:multiLevelType w:val="hybridMultilevel"/>
    <w:tmpl w:val="F3A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932526"/>
    <w:multiLevelType w:val="hybridMultilevel"/>
    <w:tmpl w:val="A4189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10"/>
  </w:num>
  <w:num w:numId="6">
    <w:abstractNumId w:val="7"/>
  </w:num>
  <w:num w:numId="7">
    <w:abstractNumId w:val="11"/>
  </w:num>
  <w:num w:numId="8">
    <w:abstractNumId w:val="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B"/>
    <w:rsid w:val="00030762"/>
    <w:rsid w:val="00065E98"/>
    <w:rsid w:val="00077919"/>
    <w:rsid w:val="000A7AB3"/>
    <w:rsid w:val="000E13F9"/>
    <w:rsid w:val="000E2182"/>
    <w:rsid w:val="000F708C"/>
    <w:rsid w:val="001255E7"/>
    <w:rsid w:val="001471F6"/>
    <w:rsid w:val="00157E40"/>
    <w:rsid w:val="00190EB5"/>
    <w:rsid w:val="001B7AF5"/>
    <w:rsid w:val="00200A52"/>
    <w:rsid w:val="00231126"/>
    <w:rsid w:val="0024153A"/>
    <w:rsid w:val="002666E2"/>
    <w:rsid w:val="002B0216"/>
    <w:rsid w:val="002C1ADA"/>
    <w:rsid w:val="002F43F7"/>
    <w:rsid w:val="0033312B"/>
    <w:rsid w:val="00351EDE"/>
    <w:rsid w:val="00367C24"/>
    <w:rsid w:val="003967A0"/>
    <w:rsid w:val="00397109"/>
    <w:rsid w:val="003A1CB6"/>
    <w:rsid w:val="003B6CD5"/>
    <w:rsid w:val="003D38A3"/>
    <w:rsid w:val="004260E1"/>
    <w:rsid w:val="00432013"/>
    <w:rsid w:val="00433269"/>
    <w:rsid w:val="004404C6"/>
    <w:rsid w:val="00473933"/>
    <w:rsid w:val="004F4A39"/>
    <w:rsid w:val="00503CAF"/>
    <w:rsid w:val="005351C4"/>
    <w:rsid w:val="00546799"/>
    <w:rsid w:val="0058215B"/>
    <w:rsid w:val="0058361F"/>
    <w:rsid w:val="005D2A20"/>
    <w:rsid w:val="005F1408"/>
    <w:rsid w:val="00613461"/>
    <w:rsid w:val="00637824"/>
    <w:rsid w:val="00656FB5"/>
    <w:rsid w:val="0067138E"/>
    <w:rsid w:val="0067174B"/>
    <w:rsid w:val="00672B4D"/>
    <w:rsid w:val="00676F40"/>
    <w:rsid w:val="006806A7"/>
    <w:rsid w:val="006A53CE"/>
    <w:rsid w:val="006F1057"/>
    <w:rsid w:val="007142F3"/>
    <w:rsid w:val="00723231"/>
    <w:rsid w:val="00743388"/>
    <w:rsid w:val="00765F49"/>
    <w:rsid w:val="007C65A6"/>
    <w:rsid w:val="007D50A2"/>
    <w:rsid w:val="00813A0C"/>
    <w:rsid w:val="00843069"/>
    <w:rsid w:val="00872197"/>
    <w:rsid w:val="008A66D3"/>
    <w:rsid w:val="008C46A7"/>
    <w:rsid w:val="008D4D7B"/>
    <w:rsid w:val="008E68E9"/>
    <w:rsid w:val="00921D56"/>
    <w:rsid w:val="009721AC"/>
    <w:rsid w:val="00974BC6"/>
    <w:rsid w:val="009B2B1A"/>
    <w:rsid w:val="009D6072"/>
    <w:rsid w:val="00A52F45"/>
    <w:rsid w:val="00A54D66"/>
    <w:rsid w:val="00AB7F1B"/>
    <w:rsid w:val="00AD6350"/>
    <w:rsid w:val="00AE4CB0"/>
    <w:rsid w:val="00B07AF6"/>
    <w:rsid w:val="00B63ED4"/>
    <w:rsid w:val="00BA6761"/>
    <w:rsid w:val="00BB1755"/>
    <w:rsid w:val="00BF1F94"/>
    <w:rsid w:val="00C761ED"/>
    <w:rsid w:val="00CB53B2"/>
    <w:rsid w:val="00CD298B"/>
    <w:rsid w:val="00CD6F79"/>
    <w:rsid w:val="00CE3F40"/>
    <w:rsid w:val="00D01122"/>
    <w:rsid w:val="00D229A2"/>
    <w:rsid w:val="00D2523D"/>
    <w:rsid w:val="00D56667"/>
    <w:rsid w:val="00DB5412"/>
    <w:rsid w:val="00E071BC"/>
    <w:rsid w:val="00E27F59"/>
    <w:rsid w:val="00E713AD"/>
    <w:rsid w:val="00EB7D4F"/>
    <w:rsid w:val="00F3084D"/>
    <w:rsid w:val="00F30B06"/>
    <w:rsid w:val="00F814EB"/>
    <w:rsid w:val="00F82FE4"/>
    <w:rsid w:val="00FC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969">
      <w:bodyDiv w:val="1"/>
      <w:marLeft w:val="0"/>
      <w:marRight w:val="0"/>
      <w:marTop w:val="0"/>
      <w:marBottom w:val="0"/>
      <w:divBdr>
        <w:top w:val="none" w:sz="0" w:space="0" w:color="auto"/>
        <w:left w:val="none" w:sz="0" w:space="0" w:color="auto"/>
        <w:bottom w:val="none" w:sz="0" w:space="0" w:color="auto"/>
        <w:right w:val="none" w:sz="0" w:space="0" w:color="auto"/>
      </w:divBdr>
    </w:div>
    <w:div w:id="316306517">
      <w:bodyDiv w:val="1"/>
      <w:marLeft w:val="0"/>
      <w:marRight w:val="0"/>
      <w:marTop w:val="0"/>
      <w:marBottom w:val="0"/>
      <w:divBdr>
        <w:top w:val="none" w:sz="0" w:space="0" w:color="auto"/>
        <w:left w:val="none" w:sz="0" w:space="0" w:color="auto"/>
        <w:bottom w:val="none" w:sz="0" w:space="0" w:color="auto"/>
        <w:right w:val="none" w:sz="0" w:space="0" w:color="auto"/>
      </w:divBdr>
    </w:div>
    <w:div w:id="432166315">
      <w:bodyDiv w:val="1"/>
      <w:marLeft w:val="0"/>
      <w:marRight w:val="0"/>
      <w:marTop w:val="0"/>
      <w:marBottom w:val="0"/>
      <w:divBdr>
        <w:top w:val="none" w:sz="0" w:space="0" w:color="auto"/>
        <w:left w:val="none" w:sz="0" w:space="0" w:color="auto"/>
        <w:bottom w:val="none" w:sz="0" w:space="0" w:color="auto"/>
        <w:right w:val="none" w:sz="0" w:space="0" w:color="auto"/>
      </w:divBdr>
    </w:div>
    <w:div w:id="871040444">
      <w:bodyDiv w:val="1"/>
      <w:marLeft w:val="0"/>
      <w:marRight w:val="0"/>
      <w:marTop w:val="0"/>
      <w:marBottom w:val="0"/>
      <w:divBdr>
        <w:top w:val="none" w:sz="0" w:space="0" w:color="auto"/>
        <w:left w:val="none" w:sz="0" w:space="0" w:color="auto"/>
        <w:bottom w:val="none" w:sz="0" w:space="0" w:color="auto"/>
        <w:right w:val="none" w:sz="0" w:space="0" w:color="auto"/>
      </w:divBdr>
    </w:div>
    <w:div w:id="1062564727">
      <w:bodyDiv w:val="1"/>
      <w:marLeft w:val="0"/>
      <w:marRight w:val="0"/>
      <w:marTop w:val="0"/>
      <w:marBottom w:val="0"/>
      <w:divBdr>
        <w:top w:val="none" w:sz="0" w:space="0" w:color="auto"/>
        <w:left w:val="none" w:sz="0" w:space="0" w:color="auto"/>
        <w:bottom w:val="none" w:sz="0" w:space="0" w:color="auto"/>
        <w:right w:val="none" w:sz="0" w:space="0" w:color="auto"/>
      </w:divBdr>
    </w:div>
    <w:div w:id="1079131413">
      <w:bodyDiv w:val="1"/>
      <w:marLeft w:val="0"/>
      <w:marRight w:val="0"/>
      <w:marTop w:val="0"/>
      <w:marBottom w:val="0"/>
      <w:divBdr>
        <w:top w:val="none" w:sz="0" w:space="0" w:color="auto"/>
        <w:left w:val="none" w:sz="0" w:space="0" w:color="auto"/>
        <w:bottom w:val="none" w:sz="0" w:space="0" w:color="auto"/>
        <w:right w:val="none" w:sz="0" w:space="0" w:color="auto"/>
      </w:divBdr>
    </w:div>
    <w:div w:id="1887599754">
      <w:bodyDiv w:val="1"/>
      <w:marLeft w:val="0"/>
      <w:marRight w:val="0"/>
      <w:marTop w:val="0"/>
      <w:marBottom w:val="0"/>
      <w:divBdr>
        <w:top w:val="none" w:sz="0" w:space="0" w:color="auto"/>
        <w:left w:val="none" w:sz="0" w:space="0" w:color="auto"/>
        <w:bottom w:val="none" w:sz="0" w:space="0" w:color="auto"/>
        <w:right w:val="none" w:sz="0" w:space="0" w:color="auto"/>
      </w:divBdr>
      <w:divsChild>
        <w:div w:id="560142252">
          <w:marLeft w:val="0"/>
          <w:marRight w:val="0"/>
          <w:marTop w:val="0"/>
          <w:marBottom w:val="0"/>
          <w:divBdr>
            <w:top w:val="none" w:sz="0" w:space="0" w:color="auto"/>
            <w:left w:val="none" w:sz="0" w:space="0" w:color="auto"/>
            <w:bottom w:val="none" w:sz="0" w:space="0" w:color="auto"/>
            <w:right w:val="none" w:sz="0" w:space="0" w:color="auto"/>
          </w:divBdr>
        </w:div>
        <w:div w:id="668293363">
          <w:marLeft w:val="0"/>
          <w:marRight w:val="0"/>
          <w:marTop w:val="0"/>
          <w:marBottom w:val="0"/>
          <w:divBdr>
            <w:top w:val="none" w:sz="0" w:space="0" w:color="auto"/>
            <w:left w:val="none" w:sz="0" w:space="0" w:color="auto"/>
            <w:bottom w:val="none" w:sz="0" w:space="0" w:color="auto"/>
            <w:right w:val="none" w:sz="0" w:space="0" w:color="auto"/>
          </w:divBdr>
        </w:div>
        <w:div w:id="1932082594">
          <w:marLeft w:val="0"/>
          <w:marRight w:val="0"/>
          <w:marTop w:val="0"/>
          <w:marBottom w:val="0"/>
          <w:divBdr>
            <w:top w:val="none" w:sz="0" w:space="0" w:color="auto"/>
            <w:left w:val="none" w:sz="0" w:space="0" w:color="auto"/>
            <w:bottom w:val="none" w:sz="0" w:space="0" w:color="auto"/>
            <w:right w:val="none" w:sz="0" w:space="0" w:color="auto"/>
          </w:divBdr>
        </w:div>
        <w:div w:id="49882847">
          <w:marLeft w:val="0"/>
          <w:marRight w:val="0"/>
          <w:marTop w:val="0"/>
          <w:marBottom w:val="0"/>
          <w:divBdr>
            <w:top w:val="none" w:sz="0" w:space="0" w:color="auto"/>
            <w:left w:val="none" w:sz="0" w:space="0" w:color="auto"/>
            <w:bottom w:val="none" w:sz="0" w:space="0" w:color="auto"/>
            <w:right w:val="none" w:sz="0" w:space="0" w:color="auto"/>
          </w:divBdr>
        </w:div>
        <w:div w:id="1295788967">
          <w:marLeft w:val="0"/>
          <w:marRight w:val="0"/>
          <w:marTop w:val="0"/>
          <w:marBottom w:val="0"/>
          <w:divBdr>
            <w:top w:val="none" w:sz="0" w:space="0" w:color="auto"/>
            <w:left w:val="none" w:sz="0" w:space="0" w:color="auto"/>
            <w:bottom w:val="none" w:sz="0" w:space="0" w:color="auto"/>
            <w:right w:val="none" w:sz="0" w:space="0" w:color="auto"/>
          </w:divBdr>
        </w:div>
        <w:div w:id="977412962">
          <w:marLeft w:val="0"/>
          <w:marRight w:val="0"/>
          <w:marTop w:val="0"/>
          <w:marBottom w:val="0"/>
          <w:divBdr>
            <w:top w:val="none" w:sz="0" w:space="0" w:color="auto"/>
            <w:left w:val="none" w:sz="0" w:space="0" w:color="auto"/>
            <w:bottom w:val="none" w:sz="0" w:space="0" w:color="auto"/>
            <w:right w:val="none" w:sz="0" w:space="0" w:color="auto"/>
          </w:divBdr>
        </w:div>
        <w:div w:id="1987398398">
          <w:marLeft w:val="0"/>
          <w:marRight w:val="0"/>
          <w:marTop w:val="0"/>
          <w:marBottom w:val="0"/>
          <w:divBdr>
            <w:top w:val="none" w:sz="0" w:space="0" w:color="auto"/>
            <w:left w:val="none" w:sz="0" w:space="0" w:color="auto"/>
            <w:bottom w:val="none" w:sz="0" w:space="0" w:color="auto"/>
            <w:right w:val="none" w:sz="0" w:space="0" w:color="auto"/>
          </w:divBdr>
        </w:div>
        <w:div w:id="150483168">
          <w:marLeft w:val="0"/>
          <w:marRight w:val="0"/>
          <w:marTop w:val="0"/>
          <w:marBottom w:val="0"/>
          <w:divBdr>
            <w:top w:val="none" w:sz="0" w:space="0" w:color="auto"/>
            <w:left w:val="none" w:sz="0" w:space="0" w:color="auto"/>
            <w:bottom w:val="none" w:sz="0" w:space="0" w:color="auto"/>
            <w:right w:val="none" w:sz="0" w:space="0" w:color="auto"/>
          </w:divBdr>
        </w:div>
        <w:div w:id="109977559">
          <w:marLeft w:val="0"/>
          <w:marRight w:val="0"/>
          <w:marTop w:val="0"/>
          <w:marBottom w:val="0"/>
          <w:divBdr>
            <w:top w:val="none" w:sz="0" w:space="0" w:color="auto"/>
            <w:left w:val="none" w:sz="0" w:space="0" w:color="auto"/>
            <w:bottom w:val="none" w:sz="0" w:space="0" w:color="auto"/>
            <w:right w:val="none" w:sz="0" w:space="0" w:color="auto"/>
          </w:divBdr>
        </w:div>
        <w:div w:id="388847027">
          <w:marLeft w:val="0"/>
          <w:marRight w:val="0"/>
          <w:marTop w:val="0"/>
          <w:marBottom w:val="0"/>
          <w:divBdr>
            <w:top w:val="none" w:sz="0" w:space="0" w:color="auto"/>
            <w:left w:val="none" w:sz="0" w:space="0" w:color="auto"/>
            <w:bottom w:val="none" w:sz="0" w:space="0" w:color="auto"/>
            <w:right w:val="none" w:sz="0" w:space="0" w:color="auto"/>
          </w:divBdr>
        </w:div>
        <w:div w:id="1731996615">
          <w:marLeft w:val="0"/>
          <w:marRight w:val="0"/>
          <w:marTop w:val="0"/>
          <w:marBottom w:val="0"/>
          <w:divBdr>
            <w:top w:val="none" w:sz="0" w:space="0" w:color="auto"/>
            <w:left w:val="none" w:sz="0" w:space="0" w:color="auto"/>
            <w:bottom w:val="none" w:sz="0" w:space="0" w:color="auto"/>
            <w:right w:val="none" w:sz="0" w:space="0" w:color="auto"/>
          </w:divBdr>
        </w:div>
        <w:div w:id="214395322">
          <w:marLeft w:val="0"/>
          <w:marRight w:val="0"/>
          <w:marTop w:val="0"/>
          <w:marBottom w:val="0"/>
          <w:divBdr>
            <w:top w:val="none" w:sz="0" w:space="0" w:color="auto"/>
            <w:left w:val="none" w:sz="0" w:space="0" w:color="auto"/>
            <w:bottom w:val="none" w:sz="0" w:space="0" w:color="auto"/>
            <w:right w:val="none" w:sz="0" w:space="0" w:color="auto"/>
          </w:divBdr>
        </w:div>
        <w:div w:id="575826334">
          <w:marLeft w:val="0"/>
          <w:marRight w:val="0"/>
          <w:marTop w:val="0"/>
          <w:marBottom w:val="0"/>
          <w:divBdr>
            <w:top w:val="none" w:sz="0" w:space="0" w:color="auto"/>
            <w:left w:val="none" w:sz="0" w:space="0" w:color="auto"/>
            <w:bottom w:val="none" w:sz="0" w:space="0" w:color="auto"/>
            <w:right w:val="none" w:sz="0" w:space="0" w:color="auto"/>
          </w:divBdr>
        </w:div>
        <w:div w:id="2013488375">
          <w:marLeft w:val="0"/>
          <w:marRight w:val="0"/>
          <w:marTop w:val="0"/>
          <w:marBottom w:val="0"/>
          <w:divBdr>
            <w:top w:val="none" w:sz="0" w:space="0" w:color="auto"/>
            <w:left w:val="none" w:sz="0" w:space="0" w:color="auto"/>
            <w:bottom w:val="none" w:sz="0" w:space="0" w:color="auto"/>
            <w:right w:val="none" w:sz="0" w:space="0" w:color="auto"/>
          </w:divBdr>
        </w:div>
        <w:div w:id="225459602">
          <w:marLeft w:val="0"/>
          <w:marRight w:val="0"/>
          <w:marTop w:val="0"/>
          <w:marBottom w:val="0"/>
          <w:divBdr>
            <w:top w:val="none" w:sz="0" w:space="0" w:color="auto"/>
            <w:left w:val="none" w:sz="0" w:space="0" w:color="auto"/>
            <w:bottom w:val="none" w:sz="0" w:space="0" w:color="auto"/>
            <w:right w:val="none" w:sz="0" w:space="0" w:color="auto"/>
          </w:divBdr>
        </w:div>
        <w:div w:id="425151956">
          <w:marLeft w:val="0"/>
          <w:marRight w:val="0"/>
          <w:marTop w:val="0"/>
          <w:marBottom w:val="0"/>
          <w:divBdr>
            <w:top w:val="none" w:sz="0" w:space="0" w:color="auto"/>
            <w:left w:val="none" w:sz="0" w:space="0" w:color="auto"/>
            <w:bottom w:val="none" w:sz="0" w:space="0" w:color="auto"/>
            <w:right w:val="none" w:sz="0" w:space="0" w:color="auto"/>
          </w:divBdr>
        </w:div>
        <w:div w:id="1493787686">
          <w:marLeft w:val="0"/>
          <w:marRight w:val="0"/>
          <w:marTop w:val="0"/>
          <w:marBottom w:val="0"/>
          <w:divBdr>
            <w:top w:val="none" w:sz="0" w:space="0" w:color="auto"/>
            <w:left w:val="none" w:sz="0" w:space="0" w:color="auto"/>
            <w:bottom w:val="none" w:sz="0" w:space="0" w:color="auto"/>
            <w:right w:val="none" w:sz="0" w:space="0" w:color="auto"/>
          </w:divBdr>
        </w:div>
        <w:div w:id="849679400">
          <w:marLeft w:val="0"/>
          <w:marRight w:val="0"/>
          <w:marTop w:val="0"/>
          <w:marBottom w:val="0"/>
          <w:divBdr>
            <w:top w:val="none" w:sz="0" w:space="0" w:color="auto"/>
            <w:left w:val="none" w:sz="0" w:space="0" w:color="auto"/>
            <w:bottom w:val="none" w:sz="0" w:space="0" w:color="auto"/>
            <w:right w:val="none" w:sz="0" w:space="0" w:color="auto"/>
          </w:divBdr>
        </w:div>
        <w:div w:id="1234118836">
          <w:marLeft w:val="0"/>
          <w:marRight w:val="0"/>
          <w:marTop w:val="0"/>
          <w:marBottom w:val="0"/>
          <w:divBdr>
            <w:top w:val="none" w:sz="0" w:space="0" w:color="auto"/>
            <w:left w:val="none" w:sz="0" w:space="0" w:color="auto"/>
            <w:bottom w:val="none" w:sz="0" w:space="0" w:color="auto"/>
            <w:right w:val="none" w:sz="0" w:space="0" w:color="auto"/>
          </w:divBdr>
        </w:div>
        <w:div w:id="228423652">
          <w:marLeft w:val="0"/>
          <w:marRight w:val="0"/>
          <w:marTop w:val="0"/>
          <w:marBottom w:val="0"/>
          <w:divBdr>
            <w:top w:val="none" w:sz="0" w:space="0" w:color="auto"/>
            <w:left w:val="none" w:sz="0" w:space="0" w:color="auto"/>
            <w:bottom w:val="none" w:sz="0" w:space="0" w:color="auto"/>
            <w:right w:val="none" w:sz="0" w:space="0" w:color="auto"/>
          </w:divBdr>
        </w:div>
        <w:div w:id="462045291">
          <w:marLeft w:val="0"/>
          <w:marRight w:val="0"/>
          <w:marTop w:val="0"/>
          <w:marBottom w:val="0"/>
          <w:divBdr>
            <w:top w:val="none" w:sz="0" w:space="0" w:color="auto"/>
            <w:left w:val="none" w:sz="0" w:space="0" w:color="auto"/>
            <w:bottom w:val="none" w:sz="0" w:space="0" w:color="auto"/>
            <w:right w:val="none" w:sz="0" w:space="0" w:color="auto"/>
          </w:divBdr>
        </w:div>
        <w:div w:id="1763184037">
          <w:marLeft w:val="0"/>
          <w:marRight w:val="0"/>
          <w:marTop w:val="0"/>
          <w:marBottom w:val="0"/>
          <w:divBdr>
            <w:top w:val="none" w:sz="0" w:space="0" w:color="auto"/>
            <w:left w:val="none" w:sz="0" w:space="0" w:color="auto"/>
            <w:bottom w:val="none" w:sz="0" w:space="0" w:color="auto"/>
            <w:right w:val="none" w:sz="0" w:space="0" w:color="auto"/>
          </w:divBdr>
        </w:div>
        <w:div w:id="1990397982">
          <w:marLeft w:val="0"/>
          <w:marRight w:val="0"/>
          <w:marTop w:val="0"/>
          <w:marBottom w:val="0"/>
          <w:divBdr>
            <w:top w:val="none" w:sz="0" w:space="0" w:color="auto"/>
            <w:left w:val="none" w:sz="0" w:space="0" w:color="auto"/>
            <w:bottom w:val="none" w:sz="0" w:space="0" w:color="auto"/>
            <w:right w:val="none" w:sz="0" w:space="0" w:color="auto"/>
          </w:divBdr>
        </w:div>
        <w:div w:id="1507789794">
          <w:marLeft w:val="0"/>
          <w:marRight w:val="0"/>
          <w:marTop w:val="0"/>
          <w:marBottom w:val="0"/>
          <w:divBdr>
            <w:top w:val="none" w:sz="0" w:space="0" w:color="auto"/>
            <w:left w:val="none" w:sz="0" w:space="0" w:color="auto"/>
            <w:bottom w:val="none" w:sz="0" w:space="0" w:color="auto"/>
            <w:right w:val="none" w:sz="0" w:space="0" w:color="auto"/>
          </w:divBdr>
        </w:div>
        <w:div w:id="1605922349">
          <w:marLeft w:val="0"/>
          <w:marRight w:val="0"/>
          <w:marTop w:val="0"/>
          <w:marBottom w:val="0"/>
          <w:divBdr>
            <w:top w:val="none" w:sz="0" w:space="0" w:color="auto"/>
            <w:left w:val="none" w:sz="0" w:space="0" w:color="auto"/>
            <w:bottom w:val="none" w:sz="0" w:space="0" w:color="auto"/>
            <w:right w:val="none" w:sz="0" w:space="0" w:color="auto"/>
          </w:divBdr>
        </w:div>
        <w:div w:id="1625773025">
          <w:marLeft w:val="0"/>
          <w:marRight w:val="0"/>
          <w:marTop w:val="0"/>
          <w:marBottom w:val="0"/>
          <w:divBdr>
            <w:top w:val="none" w:sz="0" w:space="0" w:color="auto"/>
            <w:left w:val="none" w:sz="0" w:space="0" w:color="auto"/>
            <w:bottom w:val="none" w:sz="0" w:space="0" w:color="auto"/>
            <w:right w:val="none" w:sz="0" w:space="0" w:color="auto"/>
          </w:divBdr>
        </w:div>
        <w:div w:id="2061053564">
          <w:marLeft w:val="0"/>
          <w:marRight w:val="0"/>
          <w:marTop w:val="0"/>
          <w:marBottom w:val="0"/>
          <w:divBdr>
            <w:top w:val="none" w:sz="0" w:space="0" w:color="auto"/>
            <w:left w:val="none" w:sz="0" w:space="0" w:color="auto"/>
            <w:bottom w:val="none" w:sz="0" w:space="0" w:color="auto"/>
            <w:right w:val="none" w:sz="0" w:space="0" w:color="auto"/>
          </w:divBdr>
        </w:div>
        <w:div w:id="1401825914">
          <w:marLeft w:val="0"/>
          <w:marRight w:val="0"/>
          <w:marTop w:val="0"/>
          <w:marBottom w:val="0"/>
          <w:divBdr>
            <w:top w:val="none" w:sz="0" w:space="0" w:color="auto"/>
            <w:left w:val="none" w:sz="0" w:space="0" w:color="auto"/>
            <w:bottom w:val="none" w:sz="0" w:space="0" w:color="auto"/>
            <w:right w:val="none" w:sz="0" w:space="0" w:color="auto"/>
          </w:divBdr>
        </w:div>
        <w:div w:id="263464187">
          <w:marLeft w:val="0"/>
          <w:marRight w:val="0"/>
          <w:marTop w:val="0"/>
          <w:marBottom w:val="0"/>
          <w:divBdr>
            <w:top w:val="none" w:sz="0" w:space="0" w:color="auto"/>
            <w:left w:val="none" w:sz="0" w:space="0" w:color="auto"/>
            <w:bottom w:val="none" w:sz="0" w:space="0" w:color="auto"/>
            <w:right w:val="none" w:sz="0" w:space="0" w:color="auto"/>
          </w:divBdr>
        </w:div>
        <w:div w:id="1362584634">
          <w:marLeft w:val="0"/>
          <w:marRight w:val="0"/>
          <w:marTop w:val="0"/>
          <w:marBottom w:val="0"/>
          <w:divBdr>
            <w:top w:val="none" w:sz="0" w:space="0" w:color="auto"/>
            <w:left w:val="none" w:sz="0" w:space="0" w:color="auto"/>
            <w:bottom w:val="none" w:sz="0" w:space="0" w:color="auto"/>
            <w:right w:val="none" w:sz="0" w:space="0" w:color="auto"/>
          </w:divBdr>
        </w:div>
        <w:div w:id="609895144">
          <w:marLeft w:val="0"/>
          <w:marRight w:val="0"/>
          <w:marTop w:val="0"/>
          <w:marBottom w:val="0"/>
          <w:divBdr>
            <w:top w:val="none" w:sz="0" w:space="0" w:color="auto"/>
            <w:left w:val="none" w:sz="0" w:space="0" w:color="auto"/>
            <w:bottom w:val="none" w:sz="0" w:space="0" w:color="auto"/>
            <w:right w:val="none" w:sz="0" w:space="0" w:color="auto"/>
          </w:divBdr>
        </w:div>
        <w:div w:id="1220703358">
          <w:marLeft w:val="0"/>
          <w:marRight w:val="0"/>
          <w:marTop w:val="0"/>
          <w:marBottom w:val="0"/>
          <w:divBdr>
            <w:top w:val="none" w:sz="0" w:space="0" w:color="auto"/>
            <w:left w:val="none" w:sz="0" w:space="0" w:color="auto"/>
            <w:bottom w:val="none" w:sz="0" w:space="0" w:color="auto"/>
            <w:right w:val="none" w:sz="0" w:space="0" w:color="auto"/>
          </w:divBdr>
        </w:div>
        <w:div w:id="9482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F890-DD27-4CBF-9BC8-E9326DE1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2014-11-24T14:05:00Z</cp:lastPrinted>
  <dcterms:created xsi:type="dcterms:W3CDTF">2015-04-17T14:37:00Z</dcterms:created>
  <dcterms:modified xsi:type="dcterms:W3CDTF">2016-03-30T12:27:00Z</dcterms:modified>
</cp:coreProperties>
</file>