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A27C" w14:textId="0DA2D8B6" w:rsidR="008C46A7" w:rsidRPr="008C46A7" w:rsidRDefault="008C46A7" w:rsidP="008C46A7">
      <w:pPr>
        <w:tabs>
          <w:tab w:val="left" w:pos="1980"/>
        </w:tabs>
        <w:spacing w:after="0" w:line="240" w:lineRule="auto"/>
        <w:ind w:left="1980" w:hanging="1980"/>
        <w:rPr>
          <w:i/>
          <w:sz w:val="28"/>
          <w:szCs w:val="28"/>
        </w:rPr>
      </w:pPr>
      <w:r w:rsidRPr="004260E1">
        <w:rPr>
          <w:b/>
          <w:sz w:val="28"/>
          <w:szCs w:val="28"/>
        </w:rPr>
        <w:t xml:space="preserve">SOP </w:t>
      </w:r>
      <w:r w:rsidR="000E2182">
        <w:rPr>
          <w:b/>
          <w:sz w:val="28"/>
          <w:szCs w:val="28"/>
        </w:rPr>
        <w:t>1.</w:t>
      </w:r>
      <w:r w:rsidR="000B669B">
        <w:rPr>
          <w:b/>
          <w:sz w:val="28"/>
          <w:szCs w:val="28"/>
        </w:rPr>
        <w:t>5</w:t>
      </w:r>
      <w:r w:rsidRPr="009C3550">
        <w:rPr>
          <w:sz w:val="28"/>
          <w:szCs w:val="28"/>
        </w:rPr>
        <w:tab/>
      </w:r>
      <w:r w:rsidR="000B669B">
        <w:rPr>
          <w:b/>
          <w:sz w:val="28"/>
          <w:szCs w:val="28"/>
        </w:rPr>
        <w:t>Sequestration</w:t>
      </w:r>
    </w:p>
    <w:p w14:paraId="0086EA6D" w14:textId="77777777" w:rsidR="008C46A7" w:rsidRDefault="008C46A7" w:rsidP="008C46A7">
      <w:pPr>
        <w:spacing w:after="0" w:line="240" w:lineRule="auto"/>
        <w:rPr>
          <w:rFonts w:ascii="Times New Roman" w:hAnsi="Times New Roman" w:cs="Times New Roman"/>
          <w:b/>
          <w:u w:val="single"/>
        </w:rPr>
      </w:pPr>
    </w:p>
    <w:p w14:paraId="52DC1291"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General Description:</w:t>
      </w:r>
    </w:p>
    <w:p w14:paraId="5FC11CA4" w14:textId="77777777" w:rsidR="008C46A7" w:rsidRPr="000E2182" w:rsidRDefault="008C46A7" w:rsidP="000E2182">
      <w:pPr>
        <w:spacing w:after="0" w:line="240" w:lineRule="auto"/>
        <w:rPr>
          <w:rFonts w:ascii="Times New Roman" w:hAnsi="Times New Roman" w:cs="Times New Roman"/>
        </w:rPr>
      </w:pPr>
    </w:p>
    <w:p w14:paraId="16A5E4AF" w14:textId="1C3036A9" w:rsidR="001A0859" w:rsidRPr="0026270B" w:rsidRDefault="001A0859" w:rsidP="001A0859">
      <w:pPr>
        <w:widowControl w:val="0"/>
        <w:autoSpaceDE w:val="0"/>
        <w:autoSpaceDN w:val="0"/>
        <w:adjustRightInd w:val="0"/>
        <w:spacing w:after="0" w:line="240" w:lineRule="auto"/>
      </w:pPr>
      <w:r>
        <w:rPr>
          <w:rFonts w:ascii="Times New Roman" w:hAnsi="Times New Roman" w:cs="Times New Roman"/>
          <w:sz w:val="24"/>
          <w:szCs w:val="24"/>
        </w:rPr>
        <w:t>T</w:t>
      </w:r>
      <w:r w:rsidRPr="001A0859">
        <w:rPr>
          <w:rFonts w:ascii="Times New Roman" w:hAnsi="Times New Roman" w:cs="Times New Roman"/>
          <w:sz w:val="24"/>
          <w:szCs w:val="24"/>
        </w:rPr>
        <w:t xml:space="preserve">he university owns research data generated by university employees </w:t>
      </w:r>
      <w:r>
        <w:rPr>
          <w:rFonts w:ascii="Times New Roman" w:hAnsi="Times New Roman" w:cs="Times New Roman"/>
          <w:sz w:val="24"/>
          <w:szCs w:val="24"/>
        </w:rPr>
        <w:t>during the course of carrying out their official university duties and owns</w:t>
      </w:r>
      <w:r w:rsidRPr="001A0859">
        <w:rPr>
          <w:rFonts w:ascii="Times New Roman" w:hAnsi="Times New Roman" w:cs="Times New Roman"/>
          <w:sz w:val="24"/>
          <w:szCs w:val="24"/>
        </w:rPr>
        <w:t xml:space="preserve"> university </w:t>
      </w:r>
      <w:r>
        <w:rPr>
          <w:rFonts w:ascii="Times New Roman" w:hAnsi="Times New Roman" w:cs="Times New Roman"/>
          <w:sz w:val="24"/>
          <w:szCs w:val="24"/>
        </w:rPr>
        <w:t>equipment, including computers and telephones, and facilities. All data generated on sponsored programs is owned by the university.</w:t>
      </w:r>
      <w:r w:rsidRPr="001A0859">
        <w:rPr>
          <w:rFonts w:ascii="Times New Roman" w:hAnsi="Times New Roman" w:cs="Times New Roman"/>
          <w:sz w:val="24"/>
          <w:szCs w:val="24"/>
        </w:rPr>
        <w:t xml:space="preserve"> </w:t>
      </w:r>
    </w:p>
    <w:p w14:paraId="6836BAB7" w14:textId="77777777" w:rsidR="001A0859" w:rsidRDefault="001A0859" w:rsidP="001A0859">
      <w:pPr>
        <w:spacing w:after="0" w:line="240" w:lineRule="auto"/>
        <w:rPr>
          <w:rFonts w:ascii="Times New Roman" w:hAnsi="Times New Roman" w:cs="Times New Roman"/>
          <w:sz w:val="24"/>
          <w:szCs w:val="24"/>
        </w:rPr>
      </w:pPr>
    </w:p>
    <w:p w14:paraId="4B9B651B" w14:textId="0C9A25E1" w:rsidR="001A0859" w:rsidRPr="001A0859" w:rsidRDefault="001A0859" w:rsidP="001A0859">
      <w:pPr>
        <w:spacing w:after="0" w:line="240" w:lineRule="auto"/>
        <w:rPr>
          <w:rFonts w:ascii="Times New Roman" w:hAnsi="Times New Roman" w:cs="Times New Roman"/>
          <w:sz w:val="24"/>
          <w:szCs w:val="24"/>
        </w:rPr>
      </w:pPr>
      <w:r w:rsidRPr="001A0859">
        <w:rPr>
          <w:rFonts w:ascii="Times New Roman" w:hAnsi="Times New Roman" w:cs="Times New Roman"/>
          <w:sz w:val="24"/>
          <w:szCs w:val="24"/>
        </w:rPr>
        <w:t>42 CFR 93.305</w:t>
      </w:r>
      <w:r>
        <w:rPr>
          <w:rFonts w:ascii="Times New Roman" w:hAnsi="Times New Roman" w:cs="Times New Roman"/>
          <w:sz w:val="24"/>
          <w:szCs w:val="24"/>
        </w:rPr>
        <w:t xml:space="preserve"> specifies</w:t>
      </w:r>
      <w:r w:rsidRPr="001A0859">
        <w:rPr>
          <w:rFonts w:ascii="Times New Roman" w:hAnsi="Times New Roman" w:cs="Times New Roman"/>
          <w:sz w:val="24"/>
          <w:szCs w:val="24"/>
        </w:rPr>
        <w:t>:</w:t>
      </w:r>
    </w:p>
    <w:p w14:paraId="23828E8F" w14:textId="77777777" w:rsidR="001A0859" w:rsidRPr="001A0859" w:rsidRDefault="001A0859" w:rsidP="001A0859">
      <w:pPr>
        <w:spacing w:after="0" w:line="240" w:lineRule="auto"/>
        <w:rPr>
          <w:rFonts w:ascii="Times New Roman" w:hAnsi="Times New Roman" w:cs="Times New Roman"/>
          <w:sz w:val="24"/>
          <w:szCs w:val="24"/>
        </w:rPr>
      </w:pPr>
    </w:p>
    <w:p w14:paraId="3EBAB705" w14:textId="10ABD4B9"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“(a) Either before or when the institution notifies the respondent of the allegation, inquiry or investigation, promptly take all reasonable and practical steps to obtain custody of all the research records and evidence needed to conduct the research misconduct proceeding, inventory the records and evidence, and sequester them in a secure manner, except that where the research records or evidence encompass scientific instruments shared by a number of users, custody may be limited to copies of the data or evidence on such instruments, so long as those copies are substantially equivalent to the evidentiary value of the instruments; </w:t>
      </w:r>
    </w:p>
    <w:p w14:paraId="1C0C06F2"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    (b) Where appropriate, give the respondent copies of, or reasonable, supervised access to the research records;</w:t>
      </w:r>
    </w:p>
    <w:p w14:paraId="14733A5F"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    (c) Undertake all reasonable and practical efforts to take custody of additional research records or evidence that is discovered during the course of a research misconduct proceeding”</w:t>
      </w:r>
    </w:p>
    <w:p w14:paraId="23931ACA"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p>
    <w:p w14:paraId="3643E0E9" w14:textId="05CED825" w:rsidR="00656FB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Procedures:</w:t>
      </w:r>
    </w:p>
    <w:p w14:paraId="5B071FCC" w14:textId="77777777" w:rsidR="00251920" w:rsidRDefault="00251920" w:rsidP="001A0859">
      <w:pPr>
        <w:widowControl w:val="0"/>
        <w:autoSpaceDE w:val="0"/>
        <w:autoSpaceDN w:val="0"/>
        <w:adjustRightInd w:val="0"/>
        <w:spacing w:after="0" w:line="240" w:lineRule="auto"/>
        <w:rPr>
          <w:rFonts w:ascii="Times New Roman" w:hAnsi="Times New Roman" w:cs="Times New Roman"/>
          <w:sz w:val="24"/>
          <w:szCs w:val="24"/>
        </w:rPr>
      </w:pPr>
    </w:p>
    <w:p w14:paraId="29DF1D01" w14:textId="039BCCB8"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When an Allegation is </w:t>
      </w:r>
      <w:proofErr w:type="gramStart"/>
      <w:r w:rsidRPr="001A0859">
        <w:rPr>
          <w:rFonts w:ascii="Times New Roman" w:hAnsi="Times New Roman" w:cs="Times New Roman"/>
          <w:sz w:val="24"/>
          <w:szCs w:val="24"/>
        </w:rPr>
        <w:t>Received</w:t>
      </w:r>
      <w:proofErr w:type="gramEnd"/>
      <w:r>
        <w:rPr>
          <w:rFonts w:ascii="Times New Roman" w:hAnsi="Times New Roman" w:cs="Times New Roman"/>
          <w:sz w:val="24"/>
          <w:szCs w:val="24"/>
        </w:rPr>
        <w:t>, the RIO may</w:t>
      </w:r>
      <w:r w:rsidRPr="001A0859">
        <w:rPr>
          <w:rFonts w:ascii="Times New Roman" w:hAnsi="Times New Roman" w:cs="Times New Roman"/>
          <w:sz w:val="24"/>
          <w:szCs w:val="24"/>
        </w:rPr>
        <w:t>:</w:t>
      </w:r>
    </w:p>
    <w:p w14:paraId="6F6870D9" w14:textId="56C2A0B3"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1.  Sequester immediat</w:t>
      </w:r>
      <w:r>
        <w:rPr>
          <w:rFonts w:ascii="Times New Roman" w:hAnsi="Times New Roman" w:cs="Times New Roman"/>
          <w:sz w:val="24"/>
          <w:szCs w:val="24"/>
        </w:rPr>
        <w:t xml:space="preserve">ely </w:t>
      </w:r>
      <w:r w:rsidRPr="001A0859">
        <w:rPr>
          <w:rFonts w:ascii="Times New Roman" w:hAnsi="Times New Roman" w:cs="Times New Roman"/>
          <w:sz w:val="24"/>
          <w:szCs w:val="24"/>
        </w:rPr>
        <w:t>any evidence that the Complainant or other witness may provide in the initial interview.</w:t>
      </w:r>
      <w:r>
        <w:rPr>
          <w:rFonts w:ascii="Times New Roman" w:hAnsi="Times New Roman" w:cs="Times New Roman"/>
          <w:sz w:val="24"/>
          <w:szCs w:val="24"/>
        </w:rPr>
        <w:t xml:space="preserve">  Issue signed receipts for these materials.</w:t>
      </w:r>
    </w:p>
    <w:p w14:paraId="14BE2B99" w14:textId="77777777" w:rsid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2.  Use the initial interview with the Complainant and any other witnesses (</w:t>
      </w:r>
      <w:r w:rsidRPr="001A0859">
        <w:rPr>
          <w:rFonts w:ascii="Times New Roman" w:hAnsi="Times New Roman" w:cs="Times New Roman"/>
          <w:i/>
          <w:sz w:val="24"/>
          <w:szCs w:val="24"/>
        </w:rPr>
        <w:t>before the Respondent has notice of the Allegation</w:t>
      </w:r>
      <w:r w:rsidRPr="001A0859">
        <w:rPr>
          <w:rFonts w:ascii="Times New Roman" w:hAnsi="Times New Roman" w:cs="Times New Roman"/>
          <w:sz w:val="24"/>
          <w:szCs w:val="24"/>
        </w:rPr>
        <w:t>) to identify any evidence pertinent to the allegation, where that evidence is and who likely has custody of that evidence.</w:t>
      </w:r>
    </w:p>
    <w:p w14:paraId="3BDEE4BD" w14:textId="77777777" w:rsid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p>
    <w:p w14:paraId="0D279420"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advance of sequestration of evidence the RIO may:</w:t>
      </w:r>
    </w:p>
    <w:p w14:paraId="3C491714" w14:textId="77777777" w:rsidR="00251920" w:rsidRDefault="00251920" w:rsidP="001A0859">
      <w:pPr>
        <w:widowControl w:val="0"/>
        <w:autoSpaceDE w:val="0"/>
        <w:autoSpaceDN w:val="0"/>
        <w:adjustRightInd w:val="0"/>
        <w:spacing w:after="0" w:line="240" w:lineRule="auto"/>
        <w:rPr>
          <w:rFonts w:ascii="Times New Roman" w:hAnsi="Times New Roman" w:cs="Times New Roman"/>
          <w:sz w:val="24"/>
          <w:szCs w:val="24"/>
        </w:rPr>
      </w:pPr>
    </w:p>
    <w:p w14:paraId="0506E6CE"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1.  Assemble a set of subject-matter advisors from key disciplines whom the RIO can call upon confidentially to review allegations and, when necessary, help plan and even participate in sequestration.</w:t>
      </w:r>
    </w:p>
    <w:p w14:paraId="74D12D0C"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p>
    <w:p w14:paraId="17BA18C0"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2.  Prepare sequestration team </w:t>
      </w:r>
      <w:r>
        <w:rPr>
          <w:rFonts w:ascii="Times New Roman" w:hAnsi="Times New Roman" w:cs="Times New Roman"/>
          <w:sz w:val="24"/>
          <w:szCs w:val="24"/>
        </w:rPr>
        <w:t>which may include the RIO, RIO assistants</w:t>
      </w:r>
      <w:r w:rsidRPr="001A0859">
        <w:rPr>
          <w:rFonts w:ascii="Times New Roman" w:hAnsi="Times New Roman" w:cs="Times New Roman"/>
          <w:sz w:val="24"/>
          <w:szCs w:val="24"/>
        </w:rPr>
        <w:t xml:space="preserve">, </w:t>
      </w:r>
      <w:r>
        <w:rPr>
          <w:rFonts w:ascii="Times New Roman" w:hAnsi="Times New Roman" w:cs="Times New Roman"/>
          <w:sz w:val="24"/>
          <w:szCs w:val="24"/>
        </w:rPr>
        <w:t>university</w:t>
      </w:r>
      <w:r w:rsidRPr="001A0859">
        <w:rPr>
          <w:rFonts w:ascii="Times New Roman" w:hAnsi="Times New Roman" w:cs="Times New Roman"/>
          <w:sz w:val="24"/>
          <w:szCs w:val="24"/>
        </w:rPr>
        <w:t xml:space="preserve"> legal counsel, subject matter/disciplinary expert, IT experts, security.</w:t>
      </w:r>
    </w:p>
    <w:p w14:paraId="59544D19"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p>
    <w:p w14:paraId="121E9FA3" w14:textId="77777777" w:rsidR="001A0859" w:rsidRPr="001A0859" w:rsidRDefault="001A0859" w:rsidP="001A0859">
      <w:pPr>
        <w:widowControl w:val="0"/>
        <w:autoSpaceDE w:val="0"/>
        <w:autoSpaceDN w:val="0"/>
        <w:adjustRightInd w:val="0"/>
        <w:spacing w:after="0" w:line="240" w:lineRule="auto"/>
        <w:rPr>
          <w:rFonts w:ascii="Times New Roman" w:hAnsi="Times New Roman" w:cs="Times New Roman"/>
          <w:sz w:val="24"/>
          <w:szCs w:val="24"/>
        </w:rPr>
      </w:pPr>
      <w:r w:rsidRPr="001A0859">
        <w:rPr>
          <w:rFonts w:ascii="Times New Roman" w:hAnsi="Times New Roman" w:cs="Times New Roman"/>
          <w:sz w:val="24"/>
          <w:szCs w:val="24"/>
        </w:rPr>
        <w:t>3.  Prepare for secure storage of sequestered data</w:t>
      </w:r>
      <w:r>
        <w:rPr>
          <w:rFonts w:ascii="Times New Roman" w:hAnsi="Times New Roman" w:cs="Times New Roman"/>
          <w:sz w:val="24"/>
          <w:szCs w:val="24"/>
        </w:rPr>
        <w:t xml:space="preserve"> including preparing chain of custody forms and location for storage of any sequestered materials.</w:t>
      </w:r>
    </w:p>
    <w:p w14:paraId="12562073" w14:textId="77777777"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p>
    <w:p w14:paraId="04659797" w14:textId="427E543D"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1A0859">
        <w:rPr>
          <w:rFonts w:ascii="Times New Roman" w:hAnsi="Times New Roman" w:cs="Times New Roman"/>
          <w:sz w:val="24"/>
          <w:szCs w:val="24"/>
        </w:rPr>
        <w:t>.  Identify the data/ev</w:t>
      </w:r>
      <w:r w:rsidR="00EC709B">
        <w:rPr>
          <w:rFonts w:ascii="Times New Roman" w:hAnsi="Times New Roman" w:cs="Times New Roman"/>
          <w:sz w:val="24"/>
          <w:szCs w:val="24"/>
        </w:rPr>
        <w:t>idence the team knows about, it</w:t>
      </w:r>
      <w:r w:rsidRPr="001A0859">
        <w:rPr>
          <w:rFonts w:ascii="Times New Roman" w:hAnsi="Times New Roman" w:cs="Times New Roman"/>
          <w:sz w:val="24"/>
          <w:szCs w:val="24"/>
        </w:rPr>
        <w:t>s location and custody.</w:t>
      </w:r>
    </w:p>
    <w:p w14:paraId="48753D1E" w14:textId="3629CB18"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5</w:t>
      </w:r>
      <w:r w:rsidRPr="001A0859">
        <w:rPr>
          <w:rFonts w:ascii="Times New Roman" w:hAnsi="Times New Roman" w:cs="Times New Roman"/>
          <w:sz w:val="24"/>
          <w:szCs w:val="24"/>
        </w:rPr>
        <w:t>.  Develop maps of laboratories or other facilit</w:t>
      </w:r>
      <w:r w:rsidR="00EC709B">
        <w:rPr>
          <w:rFonts w:ascii="Times New Roman" w:hAnsi="Times New Roman" w:cs="Times New Roman"/>
          <w:sz w:val="24"/>
          <w:szCs w:val="24"/>
        </w:rPr>
        <w:t>ies</w:t>
      </w:r>
      <w:bookmarkStart w:id="0" w:name="_GoBack"/>
      <w:bookmarkEnd w:id="0"/>
      <w:r w:rsidRPr="001A0859">
        <w:rPr>
          <w:rFonts w:ascii="Times New Roman" w:hAnsi="Times New Roman" w:cs="Times New Roman"/>
          <w:sz w:val="24"/>
          <w:szCs w:val="24"/>
        </w:rPr>
        <w:t xml:space="preserve"> that can be used to indicate probable location of evidence.</w:t>
      </w:r>
    </w:p>
    <w:p w14:paraId="54B689C1" w14:textId="170892E2"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6</w:t>
      </w:r>
      <w:r w:rsidRPr="001A0859">
        <w:rPr>
          <w:rFonts w:ascii="Times New Roman" w:hAnsi="Times New Roman" w:cs="Times New Roman"/>
          <w:sz w:val="24"/>
          <w:szCs w:val="24"/>
        </w:rPr>
        <w:t xml:space="preserve">.  Review with subject matter experts what the evidence will consist of/look like and any special arrangements that will have to be made for sequestration/secure storage, e.g. biologicals, hazardous substances. </w:t>
      </w:r>
    </w:p>
    <w:p w14:paraId="79CF937E" w14:textId="1775EA3C" w:rsidR="001A0859" w:rsidRPr="001A0859" w:rsidRDefault="0025192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7</w:t>
      </w:r>
      <w:r w:rsidR="001A0859" w:rsidRPr="001A0859">
        <w:rPr>
          <w:rFonts w:ascii="Times New Roman" w:hAnsi="Times New Roman" w:cs="Times New Roman"/>
          <w:sz w:val="24"/>
          <w:szCs w:val="24"/>
        </w:rPr>
        <w:t xml:space="preserve">.  If evidence is likely to be in multiple locations, decide the order of the sequestration, keeping in mind the requirement to sequester evidence before or simultaneously with notice to the Respondent (and before the Respondent receives news of the allegation and sequestration if at all possible). </w:t>
      </w:r>
    </w:p>
    <w:p w14:paraId="2B5A3592" w14:textId="39813702" w:rsidR="001A0859" w:rsidRPr="001A0859" w:rsidRDefault="0025192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8</w:t>
      </w:r>
      <w:r w:rsidR="001A0859" w:rsidRPr="001A0859">
        <w:rPr>
          <w:rFonts w:ascii="Times New Roman" w:hAnsi="Times New Roman" w:cs="Times New Roman"/>
          <w:sz w:val="24"/>
          <w:szCs w:val="24"/>
        </w:rPr>
        <w:t xml:space="preserve">.  Discuss provisions for sequestering data that may be off campus or otherwise out of the institution’s immediate control. </w:t>
      </w:r>
    </w:p>
    <w:p w14:paraId="3EC5F1FD" w14:textId="761E3A8C" w:rsidR="001A0859" w:rsidRPr="001A0859" w:rsidRDefault="0025192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9</w:t>
      </w:r>
      <w:r w:rsidR="001A0859" w:rsidRPr="001A0859">
        <w:rPr>
          <w:rFonts w:ascii="Times New Roman" w:hAnsi="Times New Roman" w:cs="Times New Roman"/>
          <w:sz w:val="24"/>
          <w:szCs w:val="24"/>
        </w:rPr>
        <w:t xml:space="preserve">.  Discuss electronic evidence/data that may be pertinent (including e-mail) and where it is stored.  For data in central facilities (e.g. university e-mail, shared data storage facilities), sequester immediately using appropriate technology and practice. </w:t>
      </w:r>
    </w:p>
    <w:p w14:paraId="4AE1497B" w14:textId="520C8077" w:rsidR="001A0859" w:rsidRPr="001A0859" w:rsidRDefault="0025192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10</w:t>
      </w:r>
      <w:r w:rsidR="001A0859" w:rsidRPr="001A0859">
        <w:rPr>
          <w:rFonts w:ascii="Times New Roman" w:hAnsi="Times New Roman" w:cs="Times New Roman"/>
          <w:sz w:val="24"/>
          <w:szCs w:val="24"/>
        </w:rPr>
        <w:t xml:space="preserve">.  Review provisions for handling Respondent resistance to sequestration. </w:t>
      </w:r>
    </w:p>
    <w:p w14:paraId="3FCCD3F7" w14:textId="2896CD27" w:rsidR="001A0859" w:rsidRPr="001A0859" w:rsidRDefault="0025192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11</w:t>
      </w:r>
      <w:r w:rsidR="001A0859" w:rsidRPr="001A0859">
        <w:rPr>
          <w:rFonts w:ascii="Times New Roman" w:hAnsi="Times New Roman" w:cs="Times New Roman"/>
          <w:sz w:val="24"/>
          <w:szCs w:val="24"/>
        </w:rPr>
        <w:t xml:space="preserve">.  Plan to sequester broadly; consider what data that hasn’t yet been identified might consist of and where it might be - e.g. review recent grant proposals, publications by Respondent and collaborators, if any. </w:t>
      </w:r>
    </w:p>
    <w:p w14:paraId="2FEC943B" w14:textId="34ECA51A" w:rsidR="001A0859" w:rsidRPr="001A0859" w:rsidRDefault="0025192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1A0859" w:rsidRPr="001A0859">
        <w:rPr>
          <w:rFonts w:ascii="Times New Roman" w:hAnsi="Times New Roman" w:cs="Times New Roman"/>
          <w:sz w:val="24"/>
          <w:szCs w:val="24"/>
        </w:rPr>
        <w:t>Sequestration</w:t>
      </w:r>
      <w:r>
        <w:rPr>
          <w:rFonts w:ascii="Times New Roman" w:hAnsi="Times New Roman" w:cs="Times New Roman"/>
          <w:sz w:val="24"/>
          <w:szCs w:val="24"/>
        </w:rPr>
        <w:t xml:space="preserve"> the RIO will</w:t>
      </w:r>
      <w:r w:rsidR="001A0859" w:rsidRPr="001A0859">
        <w:rPr>
          <w:rFonts w:ascii="Times New Roman" w:hAnsi="Times New Roman" w:cs="Times New Roman"/>
          <w:sz w:val="24"/>
          <w:szCs w:val="24"/>
        </w:rPr>
        <w:t xml:space="preserve">: </w:t>
      </w:r>
    </w:p>
    <w:p w14:paraId="21FF6BAF" w14:textId="77777777"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1.  Take appropriate members of the team.</w:t>
      </w:r>
    </w:p>
    <w:p w14:paraId="5ED2E0A7" w14:textId="3453537B"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2.  </w:t>
      </w:r>
      <w:r w:rsidR="00251920">
        <w:rPr>
          <w:rFonts w:ascii="Times New Roman" w:hAnsi="Times New Roman" w:cs="Times New Roman"/>
          <w:sz w:val="24"/>
          <w:szCs w:val="24"/>
        </w:rPr>
        <w:t>P</w:t>
      </w:r>
      <w:r w:rsidRPr="001A0859">
        <w:rPr>
          <w:rFonts w:ascii="Times New Roman" w:hAnsi="Times New Roman" w:cs="Times New Roman"/>
          <w:sz w:val="24"/>
          <w:szCs w:val="24"/>
        </w:rPr>
        <w:t>lan so that the Respondent and others whom you may need to talk with about data are likely to be there, but other personnel absent.</w:t>
      </w:r>
    </w:p>
    <w:p w14:paraId="5B015CD4" w14:textId="4F808183"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3.  </w:t>
      </w:r>
      <w:r w:rsidR="00251920">
        <w:rPr>
          <w:rFonts w:ascii="Times New Roman" w:hAnsi="Times New Roman" w:cs="Times New Roman"/>
          <w:sz w:val="24"/>
          <w:szCs w:val="24"/>
        </w:rPr>
        <w:t>Engage the Respondent while</w:t>
      </w:r>
      <w:r w:rsidRPr="001A0859">
        <w:rPr>
          <w:rFonts w:ascii="Times New Roman" w:hAnsi="Times New Roman" w:cs="Times New Roman"/>
          <w:sz w:val="24"/>
          <w:szCs w:val="24"/>
        </w:rPr>
        <w:t xml:space="preserve"> the RIO assistant or legal counsel </w:t>
      </w:r>
      <w:r w:rsidR="00251920">
        <w:rPr>
          <w:rFonts w:ascii="Times New Roman" w:hAnsi="Times New Roman" w:cs="Times New Roman"/>
          <w:sz w:val="24"/>
          <w:szCs w:val="24"/>
        </w:rPr>
        <w:t xml:space="preserve">is </w:t>
      </w:r>
      <w:r w:rsidRPr="001A0859">
        <w:rPr>
          <w:rFonts w:ascii="Times New Roman" w:hAnsi="Times New Roman" w:cs="Times New Roman"/>
          <w:sz w:val="24"/>
          <w:szCs w:val="24"/>
        </w:rPr>
        <w:t>talk</w:t>
      </w:r>
      <w:r w:rsidR="00251920">
        <w:rPr>
          <w:rFonts w:ascii="Times New Roman" w:hAnsi="Times New Roman" w:cs="Times New Roman"/>
          <w:sz w:val="24"/>
          <w:szCs w:val="24"/>
        </w:rPr>
        <w:t>ing to</w:t>
      </w:r>
      <w:r w:rsidRPr="001A0859">
        <w:rPr>
          <w:rFonts w:ascii="Times New Roman" w:hAnsi="Times New Roman" w:cs="Times New Roman"/>
          <w:sz w:val="24"/>
          <w:szCs w:val="24"/>
        </w:rPr>
        <w:t xml:space="preserve"> and watch</w:t>
      </w:r>
      <w:r w:rsidR="00251920">
        <w:rPr>
          <w:rFonts w:ascii="Times New Roman" w:hAnsi="Times New Roman" w:cs="Times New Roman"/>
          <w:sz w:val="24"/>
          <w:szCs w:val="24"/>
        </w:rPr>
        <w:t>ing</w:t>
      </w:r>
      <w:r w:rsidRPr="001A0859">
        <w:rPr>
          <w:rFonts w:ascii="Times New Roman" w:hAnsi="Times New Roman" w:cs="Times New Roman"/>
          <w:sz w:val="24"/>
          <w:szCs w:val="24"/>
        </w:rPr>
        <w:t xml:space="preserve"> others in the lab/office.</w:t>
      </w:r>
    </w:p>
    <w:p w14:paraId="5E531C03" w14:textId="1935E4B5"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4.  </w:t>
      </w:r>
      <w:r w:rsidR="00251920">
        <w:rPr>
          <w:rFonts w:ascii="Times New Roman" w:hAnsi="Times New Roman" w:cs="Times New Roman"/>
          <w:sz w:val="24"/>
          <w:szCs w:val="24"/>
        </w:rPr>
        <w:t>Try</w:t>
      </w:r>
      <w:r w:rsidRPr="001A0859">
        <w:rPr>
          <w:rFonts w:ascii="Times New Roman" w:hAnsi="Times New Roman" w:cs="Times New Roman"/>
          <w:sz w:val="24"/>
          <w:szCs w:val="24"/>
        </w:rPr>
        <w:t xml:space="preserve"> to accomplish a number</w:t>
      </w:r>
      <w:r w:rsidR="00251920">
        <w:rPr>
          <w:rFonts w:ascii="Times New Roman" w:hAnsi="Times New Roman" w:cs="Times New Roman"/>
          <w:sz w:val="24"/>
          <w:szCs w:val="24"/>
        </w:rPr>
        <w:t xml:space="preserve"> of things</w:t>
      </w:r>
      <w:r w:rsidRPr="001A0859">
        <w:rPr>
          <w:rFonts w:ascii="Times New Roman" w:hAnsi="Times New Roman" w:cs="Times New Roman"/>
          <w:sz w:val="24"/>
          <w:szCs w:val="24"/>
        </w:rPr>
        <w:t xml:space="preserve">.  Among the RIO’s goals is to seek the Respondent’s cooperation in identifying and helping RIO sequester data pertinent to specific parts of the Allegation. </w:t>
      </w:r>
    </w:p>
    <w:p w14:paraId="3566879E" w14:textId="77777777"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5.  Proceed to sequester data in other locations and/or in the custody of others based on the priority list above.</w:t>
      </w:r>
    </w:p>
    <w:p w14:paraId="396D7AC9" w14:textId="77777777"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6.  Always provide itemized (to the extent possible), signed and witnessed receipts for evidence sequestered. </w:t>
      </w:r>
    </w:p>
    <w:p w14:paraId="380C4850" w14:textId="77777777" w:rsid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7.  Arrange to make and provide to Respondent/others copies of data they may need for their </w:t>
      </w:r>
      <w:r w:rsidRPr="001A0859">
        <w:rPr>
          <w:rFonts w:ascii="Times New Roman" w:hAnsi="Times New Roman" w:cs="Times New Roman"/>
          <w:sz w:val="24"/>
          <w:szCs w:val="24"/>
        </w:rPr>
        <w:lastRenderedPageBreak/>
        <w:t xml:space="preserve">work as quickly as possible, asking them to identify the data they need most quickly. </w:t>
      </w:r>
    </w:p>
    <w:p w14:paraId="37C7C630" w14:textId="6F97D3A0" w:rsidR="001966D0" w:rsidRPr="001A0859" w:rsidRDefault="001966D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8. In cases where research equipment and instruments are shared by a number of users, the RIO will make forensic images wherever possible to minimize disruption to other users.</w:t>
      </w:r>
    </w:p>
    <w:p w14:paraId="4A3EEFFE" w14:textId="1B5A985B"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After Sequestration</w:t>
      </w:r>
      <w:r w:rsidR="00251920">
        <w:rPr>
          <w:rFonts w:ascii="Times New Roman" w:hAnsi="Times New Roman" w:cs="Times New Roman"/>
          <w:sz w:val="24"/>
          <w:szCs w:val="24"/>
        </w:rPr>
        <w:t xml:space="preserve"> the RIO will</w:t>
      </w:r>
      <w:r w:rsidRPr="001A0859">
        <w:rPr>
          <w:rFonts w:ascii="Times New Roman" w:hAnsi="Times New Roman" w:cs="Times New Roman"/>
          <w:sz w:val="24"/>
          <w:szCs w:val="24"/>
        </w:rPr>
        <w:t xml:space="preserve">: </w:t>
      </w:r>
    </w:p>
    <w:p w14:paraId="6B89AF53" w14:textId="46CF4E61"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1.  I</w:t>
      </w:r>
      <w:r w:rsidR="00251920">
        <w:rPr>
          <w:rFonts w:ascii="Times New Roman" w:hAnsi="Times New Roman" w:cs="Times New Roman"/>
          <w:sz w:val="24"/>
          <w:szCs w:val="24"/>
        </w:rPr>
        <w:t>temize and catalogue evidence carefully</w:t>
      </w:r>
      <w:r w:rsidRPr="001A0859">
        <w:rPr>
          <w:rFonts w:ascii="Times New Roman" w:hAnsi="Times New Roman" w:cs="Times New Roman"/>
          <w:sz w:val="24"/>
          <w:szCs w:val="24"/>
        </w:rPr>
        <w:t>.</w:t>
      </w:r>
    </w:p>
    <w:p w14:paraId="1C17EB01" w14:textId="77777777" w:rsidR="001A0859" w:rsidRP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2.  Store data securely, plan for chain-of-custody use. </w:t>
      </w:r>
    </w:p>
    <w:p w14:paraId="5C9F55C3" w14:textId="77777777" w:rsidR="001A0859" w:rsidRDefault="001A0859" w:rsidP="001A0859">
      <w:pPr>
        <w:widowControl w:val="0"/>
        <w:autoSpaceDE w:val="0"/>
        <w:autoSpaceDN w:val="0"/>
        <w:adjustRightInd w:val="0"/>
        <w:spacing w:before="240" w:after="0" w:line="240" w:lineRule="auto"/>
        <w:rPr>
          <w:rFonts w:ascii="Times New Roman" w:hAnsi="Times New Roman" w:cs="Times New Roman"/>
          <w:sz w:val="24"/>
          <w:szCs w:val="24"/>
        </w:rPr>
      </w:pPr>
      <w:r w:rsidRPr="001A0859">
        <w:rPr>
          <w:rFonts w:ascii="Times New Roman" w:hAnsi="Times New Roman" w:cs="Times New Roman"/>
          <w:sz w:val="24"/>
          <w:szCs w:val="24"/>
        </w:rPr>
        <w:t xml:space="preserve">3.  Debrief with sequestration team, discussing problems that need to be addressed, additional sequestration that may have to be done. </w:t>
      </w:r>
    </w:p>
    <w:p w14:paraId="175F5D9F" w14:textId="3A1AF959" w:rsidR="001966D0" w:rsidRPr="001A0859" w:rsidRDefault="001966D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4. Provide copies of, or reasonable supervised access to, the research records to the respondent</w:t>
      </w:r>
      <w:r w:rsidR="00726890">
        <w:rPr>
          <w:rFonts w:ascii="Times New Roman" w:hAnsi="Times New Roman" w:cs="Times New Roman"/>
          <w:sz w:val="24"/>
          <w:szCs w:val="24"/>
        </w:rPr>
        <w:t>(s) and others who participated in the work</w:t>
      </w:r>
      <w:r>
        <w:rPr>
          <w:rFonts w:ascii="Times New Roman" w:hAnsi="Times New Roman" w:cs="Times New Roman"/>
          <w:sz w:val="24"/>
          <w:szCs w:val="24"/>
        </w:rPr>
        <w:t>.</w:t>
      </w:r>
    </w:p>
    <w:p w14:paraId="2E9E93C4" w14:textId="4F7BB1B4" w:rsidR="001966D0" w:rsidRPr="001A0859" w:rsidRDefault="001966D0" w:rsidP="001A0859">
      <w:pPr>
        <w:widowControl w:val="0"/>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5</w:t>
      </w:r>
      <w:r w:rsidR="001A0859" w:rsidRPr="001A0859">
        <w:rPr>
          <w:rFonts w:ascii="Times New Roman" w:hAnsi="Times New Roman" w:cs="Times New Roman"/>
          <w:sz w:val="24"/>
          <w:szCs w:val="24"/>
        </w:rPr>
        <w:t>.  During pendency o</w:t>
      </w:r>
      <w:r w:rsidR="00251920">
        <w:rPr>
          <w:rFonts w:ascii="Times New Roman" w:hAnsi="Times New Roman" w:cs="Times New Roman"/>
          <w:sz w:val="24"/>
          <w:szCs w:val="24"/>
        </w:rPr>
        <w:t>f the case, repeat sequestration as needed</w:t>
      </w:r>
      <w:r w:rsidR="001A0859" w:rsidRPr="001A0859">
        <w:rPr>
          <w:rFonts w:ascii="Times New Roman" w:hAnsi="Times New Roman" w:cs="Times New Roman"/>
          <w:sz w:val="24"/>
          <w:szCs w:val="24"/>
        </w:rPr>
        <w:t xml:space="preserve">. </w:t>
      </w:r>
    </w:p>
    <w:p w14:paraId="40331FB8" w14:textId="0454BE4C" w:rsidR="00F3084D" w:rsidRPr="00F3084D" w:rsidRDefault="00F3084D" w:rsidP="00F3084D">
      <w:pPr>
        <w:widowControl w:val="0"/>
        <w:autoSpaceDE w:val="0"/>
        <w:autoSpaceDN w:val="0"/>
        <w:adjustRightInd w:val="0"/>
        <w:spacing w:after="0" w:line="240" w:lineRule="auto"/>
        <w:rPr>
          <w:rFonts w:ascii="Times New Roman" w:hAnsi="Times New Roman" w:cs="Times New Roman"/>
        </w:rPr>
      </w:pPr>
    </w:p>
    <w:p w14:paraId="76E7DC7E" w14:textId="01F8B74C" w:rsidR="008C46A7" w:rsidRPr="003B6CD5" w:rsidRDefault="008C46A7" w:rsidP="00B63ED4">
      <w:pPr>
        <w:spacing w:after="0" w:line="240" w:lineRule="auto"/>
        <w:rPr>
          <w:rFonts w:ascii="Times New Roman" w:hAnsi="Times New Roman" w:cs="Times New Roman"/>
        </w:rPr>
      </w:pPr>
      <w:r w:rsidRPr="003B6CD5">
        <w:rPr>
          <w:rFonts w:ascii="Times New Roman" w:hAnsi="Times New Roman" w:cs="Times New Roman"/>
          <w:b/>
          <w:u w:val="single"/>
        </w:rPr>
        <w:t>Related Forms, Guidance, and SOPs:</w:t>
      </w:r>
    </w:p>
    <w:p w14:paraId="53E43801" w14:textId="77777777" w:rsidR="007C65A6" w:rsidRDefault="007C65A6" w:rsidP="000E2182">
      <w:pPr>
        <w:spacing w:after="0" w:line="240" w:lineRule="auto"/>
        <w:rPr>
          <w:rFonts w:ascii="Times New Roman" w:hAnsi="Times New Roman" w:cs="Times New Roman"/>
        </w:rPr>
      </w:pPr>
    </w:p>
    <w:p w14:paraId="32231501" w14:textId="7AFCAAD7" w:rsidR="000E2182" w:rsidRDefault="0067174B" w:rsidP="000E2182">
      <w:pPr>
        <w:spacing w:after="0" w:line="240" w:lineRule="auto"/>
        <w:rPr>
          <w:rFonts w:ascii="Times New Roman" w:hAnsi="Times New Roman" w:cs="Times New Roman"/>
        </w:rPr>
      </w:pPr>
      <w:r>
        <w:rPr>
          <w:rFonts w:ascii="Times New Roman" w:hAnsi="Times New Roman" w:cs="Times New Roman"/>
        </w:rPr>
        <w:t>Policy 4007, Misconduct in Research and Scholarship</w:t>
      </w:r>
    </w:p>
    <w:p w14:paraId="3A6E3CE6" w14:textId="77777777" w:rsidR="000E2182" w:rsidRPr="000E2182" w:rsidRDefault="000E2182" w:rsidP="000E2182">
      <w:pPr>
        <w:spacing w:after="0" w:line="240" w:lineRule="auto"/>
        <w:rPr>
          <w:rFonts w:ascii="Times New Roman" w:hAnsi="Times New Roman" w:cs="Times New Roman"/>
          <w:b/>
          <w:u w:val="single"/>
        </w:rPr>
      </w:pPr>
    </w:p>
    <w:p w14:paraId="754571AD" w14:textId="77777777" w:rsidR="008C46A7" w:rsidRPr="003B6CD5" w:rsidRDefault="008C46A7" w:rsidP="008C46A7">
      <w:pPr>
        <w:spacing w:after="0" w:line="240" w:lineRule="auto"/>
        <w:rPr>
          <w:rFonts w:ascii="Times New Roman" w:hAnsi="Times New Roman" w:cs="Times New Roman"/>
          <w:b/>
          <w:u w:val="single"/>
        </w:rPr>
      </w:pPr>
      <w:r w:rsidRPr="003B6CD5">
        <w:rPr>
          <w:rFonts w:ascii="Times New Roman" w:hAnsi="Times New Roman" w:cs="Times New Roman"/>
          <w:b/>
          <w:u w:val="single"/>
        </w:rPr>
        <w:t>Responsibility:</w:t>
      </w:r>
    </w:p>
    <w:p w14:paraId="0426E898" w14:textId="77777777" w:rsidR="008C46A7" w:rsidRPr="003B6CD5" w:rsidRDefault="008C46A7" w:rsidP="008C46A7">
      <w:pPr>
        <w:spacing w:after="0" w:line="240" w:lineRule="auto"/>
        <w:rPr>
          <w:rFonts w:ascii="Times New Roman" w:hAnsi="Times New Roman" w:cs="Times New Roman"/>
        </w:rPr>
      </w:pPr>
    </w:p>
    <w:p w14:paraId="63B5D4AD" w14:textId="74E3ED35" w:rsidR="008C46A7" w:rsidRPr="003B6CD5" w:rsidRDefault="008C46A7" w:rsidP="008C46A7">
      <w:pPr>
        <w:spacing w:after="0" w:line="240" w:lineRule="auto"/>
        <w:rPr>
          <w:rFonts w:ascii="Times New Roman" w:hAnsi="Times New Roman" w:cs="Times New Roman"/>
        </w:rPr>
      </w:pPr>
      <w:r w:rsidRPr="003B6CD5">
        <w:rPr>
          <w:rFonts w:ascii="Times New Roman" w:hAnsi="Times New Roman" w:cs="Times New Roman"/>
        </w:rPr>
        <w:t xml:space="preserve">Execution of SOP: </w:t>
      </w:r>
    </w:p>
    <w:p w14:paraId="166B19F3" w14:textId="1281E7AA" w:rsidR="0067174B" w:rsidRPr="003B6CD5" w:rsidRDefault="0067174B" w:rsidP="008C46A7">
      <w:pPr>
        <w:spacing w:after="0" w:line="240" w:lineRule="auto"/>
        <w:rPr>
          <w:rFonts w:ascii="Times New Roman" w:hAnsi="Times New Roman" w:cs="Times New Roman"/>
        </w:rPr>
      </w:pPr>
      <w:r>
        <w:rPr>
          <w:rFonts w:ascii="Times New Roman" w:hAnsi="Times New Roman" w:cs="Times New Roman"/>
        </w:rPr>
        <w:t>Research Integrity Officer</w:t>
      </w:r>
    </w:p>
    <w:p w14:paraId="51ACD94C" w14:textId="77777777" w:rsidR="008C46A7" w:rsidRPr="00E713AD" w:rsidRDefault="008C46A7" w:rsidP="008C46A7">
      <w:pPr>
        <w:spacing w:after="0" w:line="240" w:lineRule="auto"/>
        <w:rPr>
          <w:rFonts w:ascii="Times New Roman" w:hAnsi="Times New Roman" w:cs="Times New Roman"/>
        </w:rPr>
      </w:pPr>
    </w:p>
    <w:p w14:paraId="6F191A63" w14:textId="77777777" w:rsidR="008C46A7" w:rsidRPr="009C3550" w:rsidRDefault="008C46A7" w:rsidP="008C46A7">
      <w:pPr>
        <w:spacing w:after="0" w:line="240" w:lineRule="auto"/>
        <w:rPr>
          <w:rFonts w:ascii="Times New Roman" w:hAnsi="Times New Roman" w:cs="Times New Roman"/>
          <w:u w:val="single"/>
        </w:rPr>
      </w:pPr>
      <w:r w:rsidRPr="009C3550">
        <w:rPr>
          <w:rFonts w:ascii="Times New Roman" w:hAnsi="Times New Roman" w:cs="Times New Roman"/>
          <w:b/>
          <w:u w:val="single"/>
        </w:rPr>
        <w:t>Approval and Version History:</w:t>
      </w:r>
    </w:p>
    <w:p w14:paraId="311649BE" w14:textId="77777777" w:rsidR="008C46A7" w:rsidRDefault="008C46A7" w:rsidP="008C46A7">
      <w:pPr>
        <w:spacing w:after="0" w:line="240" w:lineRule="auto"/>
        <w:rPr>
          <w:rFonts w:ascii="Times New Roman" w:hAnsi="Times New Roman" w:cs="Times New Roman"/>
        </w:rPr>
      </w:pPr>
    </w:p>
    <w:tbl>
      <w:tblPr>
        <w:tblStyle w:val="LightShading"/>
        <w:tblW w:w="9828" w:type="dxa"/>
        <w:tblLook w:val="0480" w:firstRow="0" w:lastRow="0" w:firstColumn="1" w:lastColumn="0" w:noHBand="0" w:noVBand="1"/>
      </w:tblPr>
      <w:tblGrid>
        <w:gridCol w:w="2538"/>
        <w:gridCol w:w="7290"/>
      </w:tblGrid>
      <w:tr w:rsidR="008C46A7" w:rsidRPr="009C3550" w14:paraId="1499D5DA"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8B1D0B2" w14:textId="77777777" w:rsidR="008C46A7" w:rsidRPr="009C3550" w:rsidRDefault="008C46A7" w:rsidP="007C65A6">
            <w:pPr>
              <w:jc w:val="right"/>
              <w:rPr>
                <w:rFonts w:ascii="Times New Roman" w:hAnsi="Times New Roman" w:cs="Times New Roman"/>
              </w:rPr>
            </w:pPr>
            <w:r>
              <w:rPr>
                <w:rFonts w:ascii="Times New Roman" w:hAnsi="Times New Roman" w:cs="Times New Roman"/>
              </w:rPr>
              <w:t>Date First Effective</w:t>
            </w:r>
            <w:r w:rsidRPr="009C3550">
              <w:rPr>
                <w:rFonts w:ascii="Times New Roman" w:hAnsi="Times New Roman" w:cs="Times New Roman"/>
              </w:rPr>
              <w:t>:</w:t>
            </w:r>
          </w:p>
        </w:tc>
        <w:tc>
          <w:tcPr>
            <w:tcW w:w="7290" w:type="dxa"/>
          </w:tcPr>
          <w:p w14:paraId="58A0318D" w14:textId="1CA11504"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C46A7" w:rsidRPr="009C3550" w14:paraId="6584494B" w14:textId="77777777" w:rsidTr="007C65A6">
        <w:tc>
          <w:tcPr>
            <w:cnfStyle w:val="001000000000" w:firstRow="0" w:lastRow="0" w:firstColumn="1" w:lastColumn="0" w:oddVBand="0" w:evenVBand="0" w:oddHBand="0" w:evenHBand="0" w:firstRowFirstColumn="0" w:firstRowLastColumn="0" w:lastRowFirstColumn="0" w:lastRowLastColumn="0"/>
            <w:tcW w:w="2538" w:type="dxa"/>
          </w:tcPr>
          <w:p w14:paraId="6CADC7B0" w14:textId="77777777" w:rsidR="008C46A7" w:rsidRPr="009C3550" w:rsidRDefault="008C46A7" w:rsidP="007C65A6">
            <w:pPr>
              <w:jc w:val="right"/>
              <w:rPr>
                <w:rFonts w:ascii="Times New Roman" w:hAnsi="Times New Roman" w:cs="Times New Roman"/>
              </w:rPr>
            </w:pPr>
            <w:r w:rsidRPr="009C3550">
              <w:rPr>
                <w:rFonts w:ascii="Times New Roman" w:hAnsi="Times New Roman" w:cs="Times New Roman"/>
              </w:rPr>
              <w:t>Revision Date:</w:t>
            </w:r>
          </w:p>
        </w:tc>
        <w:tc>
          <w:tcPr>
            <w:tcW w:w="7290" w:type="dxa"/>
          </w:tcPr>
          <w:p w14:paraId="61D28D51" w14:textId="77777777" w:rsidR="008C46A7" w:rsidRPr="009C3550" w:rsidRDefault="008C46A7" w:rsidP="007C65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r>
      <w:tr w:rsidR="008C46A7" w:rsidRPr="009C3550" w14:paraId="4BEAFE6E"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EFCBF87" w14:textId="77777777" w:rsidR="008C46A7" w:rsidRPr="009C3550" w:rsidRDefault="008C46A7" w:rsidP="007C65A6">
            <w:pPr>
              <w:jc w:val="right"/>
              <w:rPr>
                <w:rFonts w:ascii="Times New Roman" w:hAnsi="Times New Roman" w:cs="Times New Roman"/>
              </w:rPr>
            </w:pPr>
            <w:r>
              <w:rPr>
                <w:rFonts w:ascii="Times New Roman" w:hAnsi="Times New Roman" w:cs="Times New Roman"/>
              </w:rPr>
              <w:t xml:space="preserve">Current </w:t>
            </w:r>
            <w:r w:rsidRPr="009C3550">
              <w:rPr>
                <w:rFonts w:ascii="Times New Roman" w:hAnsi="Times New Roman" w:cs="Times New Roman"/>
              </w:rPr>
              <w:t>Version #:</w:t>
            </w:r>
          </w:p>
        </w:tc>
        <w:tc>
          <w:tcPr>
            <w:tcW w:w="7290" w:type="dxa"/>
          </w:tcPr>
          <w:p w14:paraId="614C6C7E"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112FA7F1" w14:textId="77777777" w:rsidR="008C46A7" w:rsidRPr="009C3550" w:rsidRDefault="008C46A7" w:rsidP="008C46A7">
      <w:pPr>
        <w:spacing w:after="0" w:line="240" w:lineRule="auto"/>
        <w:rPr>
          <w:rFonts w:ascii="Times New Roman" w:hAnsi="Times New Roman" w:cs="Times New Roman"/>
        </w:rPr>
      </w:pPr>
    </w:p>
    <w:tbl>
      <w:tblPr>
        <w:tblStyle w:val="LightShading"/>
        <w:tblW w:w="9828" w:type="dxa"/>
        <w:tblLook w:val="04A0" w:firstRow="1" w:lastRow="0" w:firstColumn="1" w:lastColumn="0" w:noHBand="0" w:noVBand="1"/>
      </w:tblPr>
      <w:tblGrid>
        <w:gridCol w:w="2988"/>
        <w:gridCol w:w="4500"/>
        <w:gridCol w:w="2340"/>
      </w:tblGrid>
      <w:tr w:rsidR="008C46A7" w:rsidRPr="009C3550" w14:paraId="19CD25B7" w14:textId="77777777" w:rsidTr="007C6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C4A8431" w14:textId="77777777" w:rsidR="008C46A7" w:rsidRPr="009C3550" w:rsidRDefault="008C46A7" w:rsidP="007C65A6">
            <w:pPr>
              <w:rPr>
                <w:rFonts w:ascii="Times New Roman" w:hAnsi="Times New Roman" w:cs="Times New Roman"/>
              </w:rPr>
            </w:pPr>
            <w:r w:rsidRPr="009C3550">
              <w:rPr>
                <w:rFonts w:ascii="Times New Roman" w:hAnsi="Times New Roman" w:cs="Times New Roman"/>
              </w:rPr>
              <w:t>Approved By</w:t>
            </w:r>
          </w:p>
        </w:tc>
        <w:tc>
          <w:tcPr>
            <w:tcW w:w="4500" w:type="dxa"/>
          </w:tcPr>
          <w:p w14:paraId="01BE3C1F"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Title and Division</w:t>
            </w:r>
          </w:p>
        </w:tc>
        <w:tc>
          <w:tcPr>
            <w:tcW w:w="2340" w:type="dxa"/>
          </w:tcPr>
          <w:p w14:paraId="7A152F86" w14:textId="77777777" w:rsidR="008C46A7" w:rsidRPr="009C3550" w:rsidRDefault="008C46A7" w:rsidP="007C65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3550">
              <w:rPr>
                <w:rFonts w:ascii="Times New Roman" w:hAnsi="Times New Roman" w:cs="Times New Roman"/>
              </w:rPr>
              <w:t>Date Approved</w:t>
            </w:r>
          </w:p>
        </w:tc>
      </w:tr>
      <w:tr w:rsidR="008C46A7" w:rsidRPr="009C3550" w14:paraId="10B5E4F6" w14:textId="77777777" w:rsidTr="007C6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E2C9599" w14:textId="77777777" w:rsidR="008C46A7" w:rsidRPr="00484AC5" w:rsidRDefault="008C46A7" w:rsidP="007C65A6">
            <w:pPr>
              <w:rPr>
                <w:rFonts w:ascii="Times New Roman" w:hAnsi="Times New Roman" w:cs="Times New Roman"/>
                <w:b w:val="0"/>
              </w:rPr>
            </w:pPr>
            <w:r w:rsidRPr="00484AC5">
              <w:rPr>
                <w:rFonts w:ascii="Times New Roman" w:hAnsi="Times New Roman" w:cs="Times New Roman"/>
                <w:b w:val="0"/>
              </w:rPr>
              <w:t>Aurali Dade</w:t>
            </w:r>
          </w:p>
        </w:tc>
        <w:tc>
          <w:tcPr>
            <w:tcW w:w="4500" w:type="dxa"/>
          </w:tcPr>
          <w:p w14:paraId="3F7410A8" w14:textId="77777777"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Assistant Vice President, Office of Research Integrity and Assurance</w:t>
            </w:r>
          </w:p>
        </w:tc>
        <w:tc>
          <w:tcPr>
            <w:tcW w:w="2340" w:type="dxa"/>
          </w:tcPr>
          <w:p w14:paraId="62AFE375" w14:textId="6D429A50" w:rsidR="008C46A7" w:rsidRPr="009C3550" w:rsidRDefault="008C46A7" w:rsidP="007C65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7AD986" w14:textId="77777777" w:rsidR="00743388" w:rsidRPr="008C46A7" w:rsidRDefault="00743388" w:rsidP="008C46A7"/>
    <w:sectPr w:rsidR="00743388" w:rsidRPr="008C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09A3"/>
    <w:multiLevelType w:val="hybridMultilevel"/>
    <w:tmpl w:val="9934D0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F1086"/>
    <w:multiLevelType w:val="hybridMultilevel"/>
    <w:tmpl w:val="935C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573C3"/>
    <w:multiLevelType w:val="hybridMultilevel"/>
    <w:tmpl w:val="343E7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38723DB8"/>
    <w:multiLevelType w:val="hybridMultilevel"/>
    <w:tmpl w:val="FEDA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2391E"/>
    <w:multiLevelType w:val="hybridMultilevel"/>
    <w:tmpl w:val="F4446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5319D"/>
    <w:multiLevelType w:val="hybridMultilevel"/>
    <w:tmpl w:val="D5A6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11A71"/>
    <w:multiLevelType w:val="hybridMultilevel"/>
    <w:tmpl w:val="147AC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17F8F"/>
    <w:multiLevelType w:val="hybridMultilevel"/>
    <w:tmpl w:val="D7D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769FE"/>
    <w:multiLevelType w:val="hybridMultilevel"/>
    <w:tmpl w:val="ABF2FC7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2C5064"/>
    <w:multiLevelType w:val="multilevel"/>
    <w:tmpl w:val="83D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1075D"/>
    <w:multiLevelType w:val="hybridMultilevel"/>
    <w:tmpl w:val="398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A6063"/>
    <w:multiLevelType w:val="hybridMultilevel"/>
    <w:tmpl w:val="0E2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91248"/>
    <w:multiLevelType w:val="hybridMultilevel"/>
    <w:tmpl w:val="F3A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932526"/>
    <w:multiLevelType w:val="hybridMultilevel"/>
    <w:tmpl w:val="A41897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10"/>
  </w:num>
  <w:num w:numId="6">
    <w:abstractNumId w:val="7"/>
  </w:num>
  <w:num w:numId="7">
    <w:abstractNumId w:val="11"/>
  </w:num>
  <w:num w:numId="8">
    <w:abstractNumId w:val="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B"/>
    <w:rsid w:val="00030762"/>
    <w:rsid w:val="00065E98"/>
    <w:rsid w:val="00070571"/>
    <w:rsid w:val="00077919"/>
    <w:rsid w:val="000A7AB3"/>
    <w:rsid w:val="000B669B"/>
    <w:rsid w:val="000E13F9"/>
    <w:rsid w:val="000E2182"/>
    <w:rsid w:val="000F708C"/>
    <w:rsid w:val="00100A70"/>
    <w:rsid w:val="001255E7"/>
    <w:rsid w:val="001471F6"/>
    <w:rsid w:val="00157E40"/>
    <w:rsid w:val="00190EB5"/>
    <w:rsid w:val="001966D0"/>
    <w:rsid w:val="001A0859"/>
    <w:rsid w:val="001B7AF5"/>
    <w:rsid w:val="00200A52"/>
    <w:rsid w:val="00231126"/>
    <w:rsid w:val="0024153A"/>
    <w:rsid w:val="00251920"/>
    <w:rsid w:val="002666E2"/>
    <w:rsid w:val="002B0216"/>
    <w:rsid w:val="002C1ADA"/>
    <w:rsid w:val="002F43F7"/>
    <w:rsid w:val="0033312B"/>
    <w:rsid w:val="00351EDE"/>
    <w:rsid w:val="00367C24"/>
    <w:rsid w:val="003967A0"/>
    <w:rsid w:val="00397109"/>
    <w:rsid w:val="003A1CB6"/>
    <w:rsid w:val="003B6CD5"/>
    <w:rsid w:val="003D38A3"/>
    <w:rsid w:val="004260E1"/>
    <w:rsid w:val="00432013"/>
    <w:rsid w:val="00433269"/>
    <w:rsid w:val="004404C6"/>
    <w:rsid w:val="00473933"/>
    <w:rsid w:val="004F4A39"/>
    <w:rsid w:val="00503CAF"/>
    <w:rsid w:val="00524C6F"/>
    <w:rsid w:val="005351C4"/>
    <w:rsid w:val="00546799"/>
    <w:rsid w:val="005723F9"/>
    <w:rsid w:val="0058215B"/>
    <w:rsid w:val="0058361F"/>
    <w:rsid w:val="005D2A20"/>
    <w:rsid w:val="005F1408"/>
    <w:rsid w:val="00613461"/>
    <w:rsid w:val="00637824"/>
    <w:rsid w:val="00656FB5"/>
    <w:rsid w:val="0067138E"/>
    <w:rsid w:val="0067174B"/>
    <w:rsid w:val="00672B4D"/>
    <w:rsid w:val="00676F40"/>
    <w:rsid w:val="006806A7"/>
    <w:rsid w:val="006A53CE"/>
    <w:rsid w:val="006F1057"/>
    <w:rsid w:val="007142F3"/>
    <w:rsid w:val="00723231"/>
    <w:rsid w:val="00726890"/>
    <w:rsid w:val="00743388"/>
    <w:rsid w:val="00765F49"/>
    <w:rsid w:val="007C65A6"/>
    <w:rsid w:val="007D50A2"/>
    <w:rsid w:val="00813A0C"/>
    <w:rsid w:val="00843069"/>
    <w:rsid w:val="00872197"/>
    <w:rsid w:val="008A66D3"/>
    <w:rsid w:val="008C46A7"/>
    <w:rsid w:val="008D4D7B"/>
    <w:rsid w:val="008E68E9"/>
    <w:rsid w:val="00921D56"/>
    <w:rsid w:val="009721AC"/>
    <w:rsid w:val="00974BC6"/>
    <w:rsid w:val="009B2B1A"/>
    <w:rsid w:val="009D6072"/>
    <w:rsid w:val="00A54D66"/>
    <w:rsid w:val="00AB7F1B"/>
    <w:rsid w:val="00AD6350"/>
    <w:rsid w:val="00AE4CB0"/>
    <w:rsid w:val="00B07AF6"/>
    <w:rsid w:val="00B23E72"/>
    <w:rsid w:val="00B537BD"/>
    <w:rsid w:val="00B63ED4"/>
    <w:rsid w:val="00BA6761"/>
    <w:rsid w:val="00BB1755"/>
    <w:rsid w:val="00BF1F94"/>
    <w:rsid w:val="00C474B8"/>
    <w:rsid w:val="00C761ED"/>
    <w:rsid w:val="00CB53B2"/>
    <w:rsid w:val="00CD298B"/>
    <w:rsid w:val="00CD6F79"/>
    <w:rsid w:val="00CE3F40"/>
    <w:rsid w:val="00D01122"/>
    <w:rsid w:val="00D229A2"/>
    <w:rsid w:val="00D2523D"/>
    <w:rsid w:val="00D56667"/>
    <w:rsid w:val="00DB5412"/>
    <w:rsid w:val="00E071BC"/>
    <w:rsid w:val="00E27F59"/>
    <w:rsid w:val="00E55415"/>
    <w:rsid w:val="00E713AD"/>
    <w:rsid w:val="00EB7D4F"/>
    <w:rsid w:val="00EC709B"/>
    <w:rsid w:val="00F3084D"/>
    <w:rsid w:val="00F30B06"/>
    <w:rsid w:val="00F37611"/>
    <w:rsid w:val="00F814EB"/>
    <w:rsid w:val="00F82FE4"/>
    <w:rsid w:val="00FC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77D6"/>
  <w15:docId w15:val="{17FF5A7A-CCF7-46BA-A8A3-7BD9C45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A7"/>
  </w:style>
  <w:style w:type="paragraph" w:styleId="Heading1">
    <w:name w:val="heading 1"/>
    <w:basedOn w:val="Normal"/>
    <w:link w:val="Heading1Char"/>
    <w:uiPriority w:val="9"/>
    <w:qFormat/>
    <w:rsid w:val="00AD635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1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63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13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27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27F59"/>
    <w:rPr>
      <w:color w:val="0000FF" w:themeColor="hyperlink"/>
      <w:u w:val="single"/>
    </w:rPr>
  </w:style>
  <w:style w:type="paragraph" w:styleId="ListParagraph">
    <w:name w:val="List Paragraph"/>
    <w:basedOn w:val="Normal"/>
    <w:uiPriority w:val="34"/>
    <w:qFormat/>
    <w:rsid w:val="008C46A7"/>
    <w:pPr>
      <w:ind w:left="720"/>
      <w:contextualSpacing/>
    </w:pPr>
  </w:style>
  <w:style w:type="character" w:styleId="CommentReference">
    <w:name w:val="annotation reference"/>
    <w:basedOn w:val="DefaultParagraphFont"/>
    <w:uiPriority w:val="99"/>
    <w:semiHidden/>
    <w:unhideWhenUsed/>
    <w:rsid w:val="008C46A7"/>
    <w:rPr>
      <w:sz w:val="16"/>
      <w:szCs w:val="16"/>
    </w:rPr>
  </w:style>
  <w:style w:type="paragraph" w:styleId="CommentText">
    <w:name w:val="annotation text"/>
    <w:basedOn w:val="Normal"/>
    <w:link w:val="CommentTextChar"/>
    <w:uiPriority w:val="99"/>
    <w:semiHidden/>
    <w:unhideWhenUsed/>
    <w:rsid w:val="008C46A7"/>
    <w:pPr>
      <w:spacing w:line="240" w:lineRule="auto"/>
    </w:pPr>
    <w:rPr>
      <w:sz w:val="20"/>
      <w:szCs w:val="20"/>
    </w:rPr>
  </w:style>
  <w:style w:type="character" w:customStyle="1" w:styleId="CommentTextChar">
    <w:name w:val="Comment Text Char"/>
    <w:basedOn w:val="DefaultParagraphFont"/>
    <w:link w:val="CommentText"/>
    <w:uiPriority w:val="99"/>
    <w:semiHidden/>
    <w:rsid w:val="008C46A7"/>
    <w:rPr>
      <w:sz w:val="20"/>
      <w:szCs w:val="20"/>
    </w:rPr>
  </w:style>
  <w:style w:type="paragraph" w:styleId="BalloonText">
    <w:name w:val="Balloon Text"/>
    <w:basedOn w:val="Normal"/>
    <w:link w:val="BalloonTextChar"/>
    <w:uiPriority w:val="99"/>
    <w:semiHidden/>
    <w:unhideWhenUsed/>
    <w:rsid w:val="008C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3388"/>
    <w:rPr>
      <w:b/>
      <w:bCs/>
    </w:rPr>
  </w:style>
  <w:style w:type="character" w:customStyle="1" w:styleId="CommentSubjectChar">
    <w:name w:val="Comment Subject Char"/>
    <w:basedOn w:val="CommentTextChar"/>
    <w:link w:val="CommentSubject"/>
    <w:uiPriority w:val="99"/>
    <w:semiHidden/>
    <w:rsid w:val="00743388"/>
    <w:rPr>
      <w:b/>
      <w:bCs/>
      <w:sz w:val="20"/>
      <w:szCs w:val="20"/>
    </w:rPr>
  </w:style>
  <w:style w:type="character" w:customStyle="1" w:styleId="Heading1Char">
    <w:name w:val="Heading 1 Char"/>
    <w:basedOn w:val="DefaultParagraphFont"/>
    <w:link w:val="Heading1"/>
    <w:uiPriority w:val="9"/>
    <w:rsid w:val="00AD6350"/>
    <w:rPr>
      <w:rFonts w:ascii="Times" w:hAnsi="Times"/>
      <w:b/>
      <w:bCs/>
      <w:kern w:val="36"/>
      <w:sz w:val="48"/>
      <w:szCs w:val="48"/>
    </w:rPr>
  </w:style>
  <w:style w:type="character" w:customStyle="1" w:styleId="Heading3Char">
    <w:name w:val="Heading 3 Char"/>
    <w:basedOn w:val="DefaultParagraphFont"/>
    <w:link w:val="Heading3"/>
    <w:uiPriority w:val="9"/>
    <w:semiHidden/>
    <w:rsid w:val="00AD63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13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138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6134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43F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1969">
      <w:bodyDiv w:val="1"/>
      <w:marLeft w:val="0"/>
      <w:marRight w:val="0"/>
      <w:marTop w:val="0"/>
      <w:marBottom w:val="0"/>
      <w:divBdr>
        <w:top w:val="none" w:sz="0" w:space="0" w:color="auto"/>
        <w:left w:val="none" w:sz="0" w:space="0" w:color="auto"/>
        <w:bottom w:val="none" w:sz="0" w:space="0" w:color="auto"/>
        <w:right w:val="none" w:sz="0" w:space="0" w:color="auto"/>
      </w:divBdr>
    </w:div>
    <w:div w:id="316306517">
      <w:bodyDiv w:val="1"/>
      <w:marLeft w:val="0"/>
      <w:marRight w:val="0"/>
      <w:marTop w:val="0"/>
      <w:marBottom w:val="0"/>
      <w:divBdr>
        <w:top w:val="none" w:sz="0" w:space="0" w:color="auto"/>
        <w:left w:val="none" w:sz="0" w:space="0" w:color="auto"/>
        <w:bottom w:val="none" w:sz="0" w:space="0" w:color="auto"/>
        <w:right w:val="none" w:sz="0" w:space="0" w:color="auto"/>
      </w:divBdr>
    </w:div>
    <w:div w:id="432166315">
      <w:bodyDiv w:val="1"/>
      <w:marLeft w:val="0"/>
      <w:marRight w:val="0"/>
      <w:marTop w:val="0"/>
      <w:marBottom w:val="0"/>
      <w:divBdr>
        <w:top w:val="none" w:sz="0" w:space="0" w:color="auto"/>
        <w:left w:val="none" w:sz="0" w:space="0" w:color="auto"/>
        <w:bottom w:val="none" w:sz="0" w:space="0" w:color="auto"/>
        <w:right w:val="none" w:sz="0" w:space="0" w:color="auto"/>
      </w:divBdr>
    </w:div>
    <w:div w:id="871040444">
      <w:bodyDiv w:val="1"/>
      <w:marLeft w:val="0"/>
      <w:marRight w:val="0"/>
      <w:marTop w:val="0"/>
      <w:marBottom w:val="0"/>
      <w:divBdr>
        <w:top w:val="none" w:sz="0" w:space="0" w:color="auto"/>
        <w:left w:val="none" w:sz="0" w:space="0" w:color="auto"/>
        <w:bottom w:val="none" w:sz="0" w:space="0" w:color="auto"/>
        <w:right w:val="none" w:sz="0" w:space="0" w:color="auto"/>
      </w:divBdr>
    </w:div>
    <w:div w:id="1062564727">
      <w:bodyDiv w:val="1"/>
      <w:marLeft w:val="0"/>
      <w:marRight w:val="0"/>
      <w:marTop w:val="0"/>
      <w:marBottom w:val="0"/>
      <w:divBdr>
        <w:top w:val="none" w:sz="0" w:space="0" w:color="auto"/>
        <w:left w:val="none" w:sz="0" w:space="0" w:color="auto"/>
        <w:bottom w:val="none" w:sz="0" w:space="0" w:color="auto"/>
        <w:right w:val="none" w:sz="0" w:space="0" w:color="auto"/>
      </w:divBdr>
    </w:div>
    <w:div w:id="1079131413">
      <w:bodyDiv w:val="1"/>
      <w:marLeft w:val="0"/>
      <w:marRight w:val="0"/>
      <w:marTop w:val="0"/>
      <w:marBottom w:val="0"/>
      <w:divBdr>
        <w:top w:val="none" w:sz="0" w:space="0" w:color="auto"/>
        <w:left w:val="none" w:sz="0" w:space="0" w:color="auto"/>
        <w:bottom w:val="none" w:sz="0" w:space="0" w:color="auto"/>
        <w:right w:val="none" w:sz="0" w:space="0" w:color="auto"/>
      </w:divBdr>
    </w:div>
    <w:div w:id="1887599754">
      <w:bodyDiv w:val="1"/>
      <w:marLeft w:val="0"/>
      <w:marRight w:val="0"/>
      <w:marTop w:val="0"/>
      <w:marBottom w:val="0"/>
      <w:divBdr>
        <w:top w:val="none" w:sz="0" w:space="0" w:color="auto"/>
        <w:left w:val="none" w:sz="0" w:space="0" w:color="auto"/>
        <w:bottom w:val="none" w:sz="0" w:space="0" w:color="auto"/>
        <w:right w:val="none" w:sz="0" w:space="0" w:color="auto"/>
      </w:divBdr>
      <w:divsChild>
        <w:div w:id="560142252">
          <w:marLeft w:val="0"/>
          <w:marRight w:val="0"/>
          <w:marTop w:val="0"/>
          <w:marBottom w:val="0"/>
          <w:divBdr>
            <w:top w:val="none" w:sz="0" w:space="0" w:color="auto"/>
            <w:left w:val="none" w:sz="0" w:space="0" w:color="auto"/>
            <w:bottom w:val="none" w:sz="0" w:space="0" w:color="auto"/>
            <w:right w:val="none" w:sz="0" w:space="0" w:color="auto"/>
          </w:divBdr>
        </w:div>
        <w:div w:id="668293363">
          <w:marLeft w:val="0"/>
          <w:marRight w:val="0"/>
          <w:marTop w:val="0"/>
          <w:marBottom w:val="0"/>
          <w:divBdr>
            <w:top w:val="none" w:sz="0" w:space="0" w:color="auto"/>
            <w:left w:val="none" w:sz="0" w:space="0" w:color="auto"/>
            <w:bottom w:val="none" w:sz="0" w:space="0" w:color="auto"/>
            <w:right w:val="none" w:sz="0" w:space="0" w:color="auto"/>
          </w:divBdr>
        </w:div>
        <w:div w:id="1932082594">
          <w:marLeft w:val="0"/>
          <w:marRight w:val="0"/>
          <w:marTop w:val="0"/>
          <w:marBottom w:val="0"/>
          <w:divBdr>
            <w:top w:val="none" w:sz="0" w:space="0" w:color="auto"/>
            <w:left w:val="none" w:sz="0" w:space="0" w:color="auto"/>
            <w:bottom w:val="none" w:sz="0" w:space="0" w:color="auto"/>
            <w:right w:val="none" w:sz="0" w:space="0" w:color="auto"/>
          </w:divBdr>
        </w:div>
        <w:div w:id="49882847">
          <w:marLeft w:val="0"/>
          <w:marRight w:val="0"/>
          <w:marTop w:val="0"/>
          <w:marBottom w:val="0"/>
          <w:divBdr>
            <w:top w:val="none" w:sz="0" w:space="0" w:color="auto"/>
            <w:left w:val="none" w:sz="0" w:space="0" w:color="auto"/>
            <w:bottom w:val="none" w:sz="0" w:space="0" w:color="auto"/>
            <w:right w:val="none" w:sz="0" w:space="0" w:color="auto"/>
          </w:divBdr>
        </w:div>
        <w:div w:id="1295788967">
          <w:marLeft w:val="0"/>
          <w:marRight w:val="0"/>
          <w:marTop w:val="0"/>
          <w:marBottom w:val="0"/>
          <w:divBdr>
            <w:top w:val="none" w:sz="0" w:space="0" w:color="auto"/>
            <w:left w:val="none" w:sz="0" w:space="0" w:color="auto"/>
            <w:bottom w:val="none" w:sz="0" w:space="0" w:color="auto"/>
            <w:right w:val="none" w:sz="0" w:space="0" w:color="auto"/>
          </w:divBdr>
        </w:div>
        <w:div w:id="977412962">
          <w:marLeft w:val="0"/>
          <w:marRight w:val="0"/>
          <w:marTop w:val="0"/>
          <w:marBottom w:val="0"/>
          <w:divBdr>
            <w:top w:val="none" w:sz="0" w:space="0" w:color="auto"/>
            <w:left w:val="none" w:sz="0" w:space="0" w:color="auto"/>
            <w:bottom w:val="none" w:sz="0" w:space="0" w:color="auto"/>
            <w:right w:val="none" w:sz="0" w:space="0" w:color="auto"/>
          </w:divBdr>
        </w:div>
        <w:div w:id="1987398398">
          <w:marLeft w:val="0"/>
          <w:marRight w:val="0"/>
          <w:marTop w:val="0"/>
          <w:marBottom w:val="0"/>
          <w:divBdr>
            <w:top w:val="none" w:sz="0" w:space="0" w:color="auto"/>
            <w:left w:val="none" w:sz="0" w:space="0" w:color="auto"/>
            <w:bottom w:val="none" w:sz="0" w:space="0" w:color="auto"/>
            <w:right w:val="none" w:sz="0" w:space="0" w:color="auto"/>
          </w:divBdr>
        </w:div>
        <w:div w:id="150483168">
          <w:marLeft w:val="0"/>
          <w:marRight w:val="0"/>
          <w:marTop w:val="0"/>
          <w:marBottom w:val="0"/>
          <w:divBdr>
            <w:top w:val="none" w:sz="0" w:space="0" w:color="auto"/>
            <w:left w:val="none" w:sz="0" w:space="0" w:color="auto"/>
            <w:bottom w:val="none" w:sz="0" w:space="0" w:color="auto"/>
            <w:right w:val="none" w:sz="0" w:space="0" w:color="auto"/>
          </w:divBdr>
        </w:div>
        <w:div w:id="109977559">
          <w:marLeft w:val="0"/>
          <w:marRight w:val="0"/>
          <w:marTop w:val="0"/>
          <w:marBottom w:val="0"/>
          <w:divBdr>
            <w:top w:val="none" w:sz="0" w:space="0" w:color="auto"/>
            <w:left w:val="none" w:sz="0" w:space="0" w:color="auto"/>
            <w:bottom w:val="none" w:sz="0" w:space="0" w:color="auto"/>
            <w:right w:val="none" w:sz="0" w:space="0" w:color="auto"/>
          </w:divBdr>
        </w:div>
        <w:div w:id="388847027">
          <w:marLeft w:val="0"/>
          <w:marRight w:val="0"/>
          <w:marTop w:val="0"/>
          <w:marBottom w:val="0"/>
          <w:divBdr>
            <w:top w:val="none" w:sz="0" w:space="0" w:color="auto"/>
            <w:left w:val="none" w:sz="0" w:space="0" w:color="auto"/>
            <w:bottom w:val="none" w:sz="0" w:space="0" w:color="auto"/>
            <w:right w:val="none" w:sz="0" w:space="0" w:color="auto"/>
          </w:divBdr>
        </w:div>
        <w:div w:id="1731996615">
          <w:marLeft w:val="0"/>
          <w:marRight w:val="0"/>
          <w:marTop w:val="0"/>
          <w:marBottom w:val="0"/>
          <w:divBdr>
            <w:top w:val="none" w:sz="0" w:space="0" w:color="auto"/>
            <w:left w:val="none" w:sz="0" w:space="0" w:color="auto"/>
            <w:bottom w:val="none" w:sz="0" w:space="0" w:color="auto"/>
            <w:right w:val="none" w:sz="0" w:space="0" w:color="auto"/>
          </w:divBdr>
        </w:div>
        <w:div w:id="214395322">
          <w:marLeft w:val="0"/>
          <w:marRight w:val="0"/>
          <w:marTop w:val="0"/>
          <w:marBottom w:val="0"/>
          <w:divBdr>
            <w:top w:val="none" w:sz="0" w:space="0" w:color="auto"/>
            <w:left w:val="none" w:sz="0" w:space="0" w:color="auto"/>
            <w:bottom w:val="none" w:sz="0" w:space="0" w:color="auto"/>
            <w:right w:val="none" w:sz="0" w:space="0" w:color="auto"/>
          </w:divBdr>
        </w:div>
        <w:div w:id="575826334">
          <w:marLeft w:val="0"/>
          <w:marRight w:val="0"/>
          <w:marTop w:val="0"/>
          <w:marBottom w:val="0"/>
          <w:divBdr>
            <w:top w:val="none" w:sz="0" w:space="0" w:color="auto"/>
            <w:left w:val="none" w:sz="0" w:space="0" w:color="auto"/>
            <w:bottom w:val="none" w:sz="0" w:space="0" w:color="auto"/>
            <w:right w:val="none" w:sz="0" w:space="0" w:color="auto"/>
          </w:divBdr>
        </w:div>
        <w:div w:id="2013488375">
          <w:marLeft w:val="0"/>
          <w:marRight w:val="0"/>
          <w:marTop w:val="0"/>
          <w:marBottom w:val="0"/>
          <w:divBdr>
            <w:top w:val="none" w:sz="0" w:space="0" w:color="auto"/>
            <w:left w:val="none" w:sz="0" w:space="0" w:color="auto"/>
            <w:bottom w:val="none" w:sz="0" w:space="0" w:color="auto"/>
            <w:right w:val="none" w:sz="0" w:space="0" w:color="auto"/>
          </w:divBdr>
        </w:div>
        <w:div w:id="225459602">
          <w:marLeft w:val="0"/>
          <w:marRight w:val="0"/>
          <w:marTop w:val="0"/>
          <w:marBottom w:val="0"/>
          <w:divBdr>
            <w:top w:val="none" w:sz="0" w:space="0" w:color="auto"/>
            <w:left w:val="none" w:sz="0" w:space="0" w:color="auto"/>
            <w:bottom w:val="none" w:sz="0" w:space="0" w:color="auto"/>
            <w:right w:val="none" w:sz="0" w:space="0" w:color="auto"/>
          </w:divBdr>
        </w:div>
        <w:div w:id="425151956">
          <w:marLeft w:val="0"/>
          <w:marRight w:val="0"/>
          <w:marTop w:val="0"/>
          <w:marBottom w:val="0"/>
          <w:divBdr>
            <w:top w:val="none" w:sz="0" w:space="0" w:color="auto"/>
            <w:left w:val="none" w:sz="0" w:space="0" w:color="auto"/>
            <w:bottom w:val="none" w:sz="0" w:space="0" w:color="auto"/>
            <w:right w:val="none" w:sz="0" w:space="0" w:color="auto"/>
          </w:divBdr>
        </w:div>
        <w:div w:id="1493787686">
          <w:marLeft w:val="0"/>
          <w:marRight w:val="0"/>
          <w:marTop w:val="0"/>
          <w:marBottom w:val="0"/>
          <w:divBdr>
            <w:top w:val="none" w:sz="0" w:space="0" w:color="auto"/>
            <w:left w:val="none" w:sz="0" w:space="0" w:color="auto"/>
            <w:bottom w:val="none" w:sz="0" w:space="0" w:color="auto"/>
            <w:right w:val="none" w:sz="0" w:space="0" w:color="auto"/>
          </w:divBdr>
        </w:div>
        <w:div w:id="849679400">
          <w:marLeft w:val="0"/>
          <w:marRight w:val="0"/>
          <w:marTop w:val="0"/>
          <w:marBottom w:val="0"/>
          <w:divBdr>
            <w:top w:val="none" w:sz="0" w:space="0" w:color="auto"/>
            <w:left w:val="none" w:sz="0" w:space="0" w:color="auto"/>
            <w:bottom w:val="none" w:sz="0" w:space="0" w:color="auto"/>
            <w:right w:val="none" w:sz="0" w:space="0" w:color="auto"/>
          </w:divBdr>
        </w:div>
        <w:div w:id="1234118836">
          <w:marLeft w:val="0"/>
          <w:marRight w:val="0"/>
          <w:marTop w:val="0"/>
          <w:marBottom w:val="0"/>
          <w:divBdr>
            <w:top w:val="none" w:sz="0" w:space="0" w:color="auto"/>
            <w:left w:val="none" w:sz="0" w:space="0" w:color="auto"/>
            <w:bottom w:val="none" w:sz="0" w:space="0" w:color="auto"/>
            <w:right w:val="none" w:sz="0" w:space="0" w:color="auto"/>
          </w:divBdr>
        </w:div>
        <w:div w:id="228423652">
          <w:marLeft w:val="0"/>
          <w:marRight w:val="0"/>
          <w:marTop w:val="0"/>
          <w:marBottom w:val="0"/>
          <w:divBdr>
            <w:top w:val="none" w:sz="0" w:space="0" w:color="auto"/>
            <w:left w:val="none" w:sz="0" w:space="0" w:color="auto"/>
            <w:bottom w:val="none" w:sz="0" w:space="0" w:color="auto"/>
            <w:right w:val="none" w:sz="0" w:space="0" w:color="auto"/>
          </w:divBdr>
        </w:div>
        <w:div w:id="462045291">
          <w:marLeft w:val="0"/>
          <w:marRight w:val="0"/>
          <w:marTop w:val="0"/>
          <w:marBottom w:val="0"/>
          <w:divBdr>
            <w:top w:val="none" w:sz="0" w:space="0" w:color="auto"/>
            <w:left w:val="none" w:sz="0" w:space="0" w:color="auto"/>
            <w:bottom w:val="none" w:sz="0" w:space="0" w:color="auto"/>
            <w:right w:val="none" w:sz="0" w:space="0" w:color="auto"/>
          </w:divBdr>
        </w:div>
        <w:div w:id="1763184037">
          <w:marLeft w:val="0"/>
          <w:marRight w:val="0"/>
          <w:marTop w:val="0"/>
          <w:marBottom w:val="0"/>
          <w:divBdr>
            <w:top w:val="none" w:sz="0" w:space="0" w:color="auto"/>
            <w:left w:val="none" w:sz="0" w:space="0" w:color="auto"/>
            <w:bottom w:val="none" w:sz="0" w:space="0" w:color="auto"/>
            <w:right w:val="none" w:sz="0" w:space="0" w:color="auto"/>
          </w:divBdr>
        </w:div>
        <w:div w:id="1990397982">
          <w:marLeft w:val="0"/>
          <w:marRight w:val="0"/>
          <w:marTop w:val="0"/>
          <w:marBottom w:val="0"/>
          <w:divBdr>
            <w:top w:val="none" w:sz="0" w:space="0" w:color="auto"/>
            <w:left w:val="none" w:sz="0" w:space="0" w:color="auto"/>
            <w:bottom w:val="none" w:sz="0" w:space="0" w:color="auto"/>
            <w:right w:val="none" w:sz="0" w:space="0" w:color="auto"/>
          </w:divBdr>
        </w:div>
        <w:div w:id="1507789794">
          <w:marLeft w:val="0"/>
          <w:marRight w:val="0"/>
          <w:marTop w:val="0"/>
          <w:marBottom w:val="0"/>
          <w:divBdr>
            <w:top w:val="none" w:sz="0" w:space="0" w:color="auto"/>
            <w:left w:val="none" w:sz="0" w:space="0" w:color="auto"/>
            <w:bottom w:val="none" w:sz="0" w:space="0" w:color="auto"/>
            <w:right w:val="none" w:sz="0" w:space="0" w:color="auto"/>
          </w:divBdr>
        </w:div>
        <w:div w:id="1605922349">
          <w:marLeft w:val="0"/>
          <w:marRight w:val="0"/>
          <w:marTop w:val="0"/>
          <w:marBottom w:val="0"/>
          <w:divBdr>
            <w:top w:val="none" w:sz="0" w:space="0" w:color="auto"/>
            <w:left w:val="none" w:sz="0" w:space="0" w:color="auto"/>
            <w:bottom w:val="none" w:sz="0" w:space="0" w:color="auto"/>
            <w:right w:val="none" w:sz="0" w:space="0" w:color="auto"/>
          </w:divBdr>
        </w:div>
        <w:div w:id="1625773025">
          <w:marLeft w:val="0"/>
          <w:marRight w:val="0"/>
          <w:marTop w:val="0"/>
          <w:marBottom w:val="0"/>
          <w:divBdr>
            <w:top w:val="none" w:sz="0" w:space="0" w:color="auto"/>
            <w:left w:val="none" w:sz="0" w:space="0" w:color="auto"/>
            <w:bottom w:val="none" w:sz="0" w:space="0" w:color="auto"/>
            <w:right w:val="none" w:sz="0" w:space="0" w:color="auto"/>
          </w:divBdr>
        </w:div>
        <w:div w:id="2061053564">
          <w:marLeft w:val="0"/>
          <w:marRight w:val="0"/>
          <w:marTop w:val="0"/>
          <w:marBottom w:val="0"/>
          <w:divBdr>
            <w:top w:val="none" w:sz="0" w:space="0" w:color="auto"/>
            <w:left w:val="none" w:sz="0" w:space="0" w:color="auto"/>
            <w:bottom w:val="none" w:sz="0" w:space="0" w:color="auto"/>
            <w:right w:val="none" w:sz="0" w:space="0" w:color="auto"/>
          </w:divBdr>
        </w:div>
        <w:div w:id="1401825914">
          <w:marLeft w:val="0"/>
          <w:marRight w:val="0"/>
          <w:marTop w:val="0"/>
          <w:marBottom w:val="0"/>
          <w:divBdr>
            <w:top w:val="none" w:sz="0" w:space="0" w:color="auto"/>
            <w:left w:val="none" w:sz="0" w:space="0" w:color="auto"/>
            <w:bottom w:val="none" w:sz="0" w:space="0" w:color="auto"/>
            <w:right w:val="none" w:sz="0" w:space="0" w:color="auto"/>
          </w:divBdr>
        </w:div>
        <w:div w:id="263464187">
          <w:marLeft w:val="0"/>
          <w:marRight w:val="0"/>
          <w:marTop w:val="0"/>
          <w:marBottom w:val="0"/>
          <w:divBdr>
            <w:top w:val="none" w:sz="0" w:space="0" w:color="auto"/>
            <w:left w:val="none" w:sz="0" w:space="0" w:color="auto"/>
            <w:bottom w:val="none" w:sz="0" w:space="0" w:color="auto"/>
            <w:right w:val="none" w:sz="0" w:space="0" w:color="auto"/>
          </w:divBdr>
        </w:div>
        <w:div w:id="1362584634">
          <w:marLeft w:val="0"/>
          <w:marRight w:val="0"/>
          <w:marTop w:val="0"/>
          <w:marBottom w:val="0"/>
          <w:divBdr>
            <w:top w:val="none" w:sz="0" w:space="0" w:color="auto"/>
            <w:left w:val="none" w:sz="0" w:space="0" w:color="auto"/>
            <w:bottom w:val="none" w:sz="0" w:space="0" w:color="auto"/>
            <w:right w:val="none" w:sz="0" w:space="0" w:color="auto"/>
          </w:divBdr>
        </w:div>
        <w:div w:id="609895144">
          <w:marLeft w:val="0"/>
          <w:marRight w:val="0"/>
          <w:marTop w:val="0"/>
          <w:marBottom w:val="0"/>
          <w:divBdr>
            <w:top w:val="none" w:sz="0" w:space="0" w:color="auto"/>
            <w:left w:val="none" w:sz="0" w:space="0" w:color="auto"/>
            <w:bottom w:val="none" w:sz="0" w:space="0" w:color="auto"/>
            <w:right w:val="none" w:sz="0" w:space="0" w:color="auto"/>
          </w:divBdr>
        </w:div>
        <w:div w:id="1220703358">
          <w:marLeft w:val="0"/>
          <w:marRight w:val="0"/>
          <w:marTop w:val="0"/>
          <w:marBottom w:val="0"/>
          <w:divBdr>
            <w:top w:val="none" w:sz="0" w:space="0" w:color="auto"/>
            <w:left w:val="none" w:sz="0" w:space="0" w:color="auto"/>
            <w:bottom w:val="none" w:sz="0" w:space="0" w:color="auto"/>
            <w:right w:val="none" w:sz="0" w:space="0" w:color="auto"/>
          </w:divBdr>
        </w:div>
        <w:div w:id="9482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6FED-2764-4861-AC60-BED142FA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S Hartley</cp:lastModifiedBy>
  <cp:revision>6</cp:revision>
  <cp:lastPrinted>2015-04-21T12:48:00Z</cp:lastPrinted>
  <dcterms:created xsi:type="dcterms:W3CDTF">2015-04-20T16:13:00Z</dcterms:created>
  <dcterms:modified xsi:type="dcterms:W3CDTF">2017-08-22T14:13:00Z</dcterms:modified>
</cp:coreProperties>
</file>